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8EF6" w14:textId="76E267DD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>Instituto Municipal de Arte y Cultura de Celaya</w:t>
      </w:r>
    </w:p>
    <w:p w14:paraId="7C444A95" w14:textId="0701FD09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 xml:space="preserve">Correspondiente al </w:t>
      </w:r>
      <w:r w:rsidR="00A62422">
        <w:rPr>
          <w:rFonts w:cs="Calibri"/>
          <w:sz w:val="28"/>
          <w:szCs w:val="28"/>
        </w:rPr>
        <w:t>3</w:t>
      </w:r>
      <w:r w:rsidR="00AA2C45">
        <w:rPr>
          <w:rFonts w:cs="Calibri"/>
          <w:sz w:val="28"/>
          <w:szCs w:val="28"/>
        </w:rPr>
        <w:t>0</w:t>
      </w:r>
      <w:r w:rsidRPr="005A789A">
        <w:rPr>
          <w:rFonts w:cs="Calibri"/>
          <w:sz w:val="28"/>
          <w:szCs w:val="28"/>
        </w:rPr>
        <w:t xml:space="preserve"> de</w:t>
      </w:r>
      <w:r w:rsidR="0084344E">
        <w:rPr>
          <w:rFonts w:cs="Calibri"/>
          <w:sz w:val="28"/>
          <w:szCs w:val="28"/>
        </w:rPr>
        <w:t xml:space="preserve"> </w:t>
      </w:r>
      <w:r w:rsidR="002B433C">
        <w:rPr>
          <w:rFonts w:cs="Calibri"/>
          <w:sz w:val="28"/>
          <w:szCs w:val="28"/>
        </w:rPr>
        <w:t xml:space="preserve">septiembre </w:t>
      </w:r>
      <w:r w:rsidR="001D1C28">
        <w:rPr>
          <w:rFonts w:cs="Calibri"/>
          <w:sz w:val="28"/>
          <w:szCs w:val="28"/>
        </w:rPr>
        <w:t>de</w:t>
      </w:r>
      <w:r w:rsidR="00A26029">
        <w:rPr>
          <w:rFonts w:cs="Calibri"/>
          <w:sz w:val="28"/>
          <w:szCs w:val="28"/>
        </w:rPr>
        <w:t xml:space="preserve"> 202</w:t>
      </w:r>
      <w:r w:rsidR="00272BE5">
        <w:rPr>
          <w:rFonts w:cs="Calibri"/>
          <w:sz w:val="28"/>
          <w:szCs w:val="28"/>
        </w:rPr>
        <w:t>2</w:t>
      </w:r>
    </w:p>
    <w:p w14:paraId="58B33282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494D7FC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EE9BEBF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D2E93D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1DA1858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88D3462" w14:textId="77777777" w:rsidR="005A789A" w:rsidRDefault="005A789A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8D372AA" w:rsidR="00445B0C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5BE2">
        <w:rPr>
          <w:rFonts w:ascii="Arial" w:hAnsi="Arial" w:cs="Arial"/>
          <w:sz w:val="24"/>
          <w:szCs w:val="24"/>
        </w:rPr>
        <w:t>El Instituto Municipal de Arte y Cultura de Celaya, no cuenta con esquemas bursátiles y de coberturas financieras.</w:t>
      </w:r>
    </w:p>
    <w:p w14:paraId="22E2C863" w14:textId="712E55A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97EF43" w14:textId="74C294D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D5AC9D" w14:textId="0B4BE412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7942A1" w14:textId="3BFE0E4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759F85" w14:textId="677564DD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AB714B" w14:textId="5525F926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D41BC5" w14:textId="603A1CC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6F9BD9" w14:textId="1B4B16BD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B3FE98" w14:textId="563ACDF5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FC0772" w14:textId="67B67947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5782F7" w14:textId="5E482654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F3543D" w14:textId="61F354F7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0F7965" w14:textId="1FB10696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567BBC" w14:textId="41D5D3EE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303C3C" w14:textId="2C839D6B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3AE09F" w14:textId="7DC809ED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31C4F3" w14:textId="565DA838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0B559E" w14:textId="67E0701A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399041" w14:textId="435FDC4A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92D215" w14:textId="4E92493E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10B2A7" w14:textId="64A2966B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717A56" w14:textId="386F0B8F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1B5062" w14:textId="0DE7748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6D357C" w14:textId="0FA9878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C00ED7" w14:textId="64064A09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26735F" w14:textId="3924B2A4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3BC3FB" w14:textId="43DA55E4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1DE046" w14:textId="5731AC1A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A45702" w14:textId="66AAC157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C809BC" w14:textId="782A570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5A5AD4" w14:textId="245B270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F5BB65" w14:textId="400E35F0" w:rsidR="00A85BE2" w:rsidRPr="002B433C" w:rsidRDefault="00A85BE2" w:rsidP="00A85BE2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</w:t>
      </w:r>
    </w:p>
    <w:sectPr w:rsidR="00A85BE2" w:rsidRPr="002B433C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65F6" w14:textId="77777777" w:rsidR="00396C8B" w:rsidRDefault="00396C8B" w:rsidP="00564EB9">
      <w:pPr>
        <w:spacing w:after="0" w:line="240" w:lineRule="auto"/>
      </w:pPr>
      <w:r>
        <w:separator/>
      </w:r>
    </w:p>
  </w:endnote>
  <w:endnote w:type="continuationSeparator" w:id="0">
    <w:p w14:paraId="644B434F" w14:textId="77777777" w:rsidR="00396C8B" w:rsidRDefault="00396C8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8685" w14:textId="77777777" w:rsidR="00396C8B" w:rsidRDefault="00396C8B" w:rsidP="00564EB9">
      <w:pPr>
        <w:spacing w:after="0" w:line="240" w:lineRule="auto"/>
      </w:pPr>
      <w:r>
        <w:separator/>
      </w:r>
    </w:p>
  </w:footnote>
  <w:footnote w:type="continuationSeparator" w:id="0">
    <w:p w14:paraId="64319C9D" w14:textId="77777777" w:rsidR="00396C8B" w:rsidRDefault="00396C8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24BBA"/>
    <w:rsid w:val="000A7DB2"/>
    <w:rsid w:val="000F2CC7"/>
    <w:rsid w:val="001D1C28"/>
    <w:rsid w:val="001E5482"/>
    <w:rsid w:val="00232400"/>
    <w:rsid w:val="00255500"/>
    <w:rsid w:val="00272BE5"/>
    <w:rsid w:val="002A1207"/>
    <w:rsid w:val="002B433C"/>
    <w:rsid w:val="00396C8B"/>
    <w:rsid w:val="00445B0C"/>
    <w:rsid w:val="0045720B"/>
    <w:rsid w:val="0052469E"/>
    <w:rsid w:val="0053393D"/>
    <w:rsid w:val="005401FE"/>
    <w:rsid w:val="005609C5"/>
    <w:rsid w:val="00564EB9"/>
    <w:rsid w:val="0056592E"/>
    <w:rsid w:val="005A789A"/>
    <w:rsid w:val="006C3A36"/>
    <w:rsid w:val="00706B73"/>
    <w:rsid w:val="00764FF4"/>
    <w:rsid w:val="00841185"/>
    <w:rsid w:val="0084344E"/>
    <w:rsid w:val="00855FD3"/>
    <w:rsid w:val="0098139B"/>
    <w:rsid w:val="00A26029"/>
    <w:rsid w:val="00A60AA6"/>
    <w:rsid w:val="00A62422"/>
    <w:rsid w:val="00A85BE2"/>
    <w:rsid w:val="00AA2C45"/>
    <w:rsid w:val="00B245E2"/>
    <w:rsid w:val="00C51F65"/>
    <w:rsid w:val="00CB37F3"/>
    <w:rsid w:val="00DB57D9"/>
    <w:rsid w:val="00DB71F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 Patiño</cp:lastModifiedBy>
  <cp:revision>2</cp:revision>
  <dcterms:created xsi:type="dcterms:W3CDTF">2022-10-14T17:27:00Z</dcterms:created>
  <dcterms:modified xsi:type="dcterms:W3CDTF">2022-10-14T17:27:00Z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