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1578DD14" w:rsidR="00D108DC" w:rsidRPr="00707170" w:rsidRDefault="00D108DC" w:rsidP="00271A12">
      <w:pPr>
        <w:spacing w:after="0"/>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Al carecer de recursos económicos nos vimos obligados a trabajar con una plantilla reducida y el personal traba</w:t>
      </w:r>
      <w:r w:rsidR="00717DD7">
        <w:rPr>
          <w:rFonts w:ascii="Arial" w:hAnsi="Arial" w:cs="Arial"/>
          <w:b/>
          <w:sz w:val="20"/>
          <w:szCs w:val="20"/>
          <w:u w:val="single"/>
        </w:rPr>
        <w:t>jando a horarios superiores; ant</w:t>
      </w:r>
      <w:r w:rsidR="00707170">
        <w:rPr>
          <w:rFonts w:ascii="Arial" w:hAnsi="Arial" w:cs="Arial"/>
          <w:b/>
          <w:sz w:val="20"/>
          <w:szCs w:val="20"/>
          <w:u w:val="single"/>
        </w:rPr>
        <w:t>e la situación</w:t>
      </w:r>
      <w:r w:rsidR="00717DD7">
        <w:rPr>
          <w:rFonts w:ascii="Arial" w:hAnsi="Arial" w:cs="Arial"/>
          <w:b/>
          <w:sz w:val="20"/>
          <w:szCs w:val="20"/>
          <w:u w:val="single"/>
        </w:rPr>
        <w:t xml:space="preserve"> por nueva</w:t>
      </w:r>
      <w:r w:rsidR="003C0179">
        <w:rPr>
          <w:rFonts w:ascii="Arial" w:hAnsi="Arial" w:cs="Arial"/>
          <w:b/>
          <w:sz w:val="20"/>
          <w:szCs w:val="20"/>
          <w:u w:val="single"/>
        </w:rPr>
        <w:t xml:space="preserve">s </w:t>
      </w:r>
      <w:r w:rsidR="00717DD7">
        <w:rPr>
          <w:rFonts w:ascii="Arial" w:hAnsi="Arial" w:cs="Arial"/>
          <w:b/>
          <w:sz w:val="20"/>
          <w:szCs w:val="20"/>
          <w:u w:val="single"/>
        </w:rPr>
        <w:t>ola</w:t>
      </w:r>
      <w:r w:rsidR="003C0179">
        <w:rPr>
          <w:rFonts w:ascii="Arial" w:hAnsi="Arial" w:cs="Arial"/>
          <w:b/>
          <w:sz w:val="20"/>
          <w:szCs w:val="20"/>
          <w:u w:val="single"/>
        </w:rPr>
        <w:t>s</w:t>
      </w:r>
      <w:r w:rsidR="00717DD7">
        <w:rPr>
          <w:rFonts w:ascii="Arial" w:hAnsi="Arial" w:cs="Arial"/>
          <w:b/>
          <w:sz w:val="20"/>
          <w:szCs w:val="20"/>
          <w:u w:val="single"/>
        </w:rPr>
        <w:t xml:space="preserve"> de contagios por COVID- 19; creemos que se reducirán aún más los ingresos, por</w:t>
      </w:r>
      <w:r w:rsidR="00707170">
        <w:rPr>
          <w:rFonts w:ascii="Arial" w:hAnsi="Arial" w:cs="Arial"/>
          <w:b/>
          <w:sz w:val="20"/>
          <w:szCs w:val="20"/>
          <w:u w:val="single"/>
        </w:rPr>
        <w:t xml:space="preserve"> las restricciones sanitarias,</w:t>
      </w:r>
      <w:r w:rsidR="00717DD7">
        <w:rPr>
          <w:rFonts w:ascii="Arial" w:hAnsi="Arial" w:cs="Arial"/>
          <w:b/>
          <w:sz w:val="20"/>
          <w:szCs w:val="20"/>
          <w:u w:val="single"/>
        </w:rPr>
        <w:t xml:space="preserve"> aun cuando </w:t>
      </w:r>
      <w:r w:rsidR="00707170">
        <w:rPr>
          <w:rFonts w:ascii="Arial" w:hAnsi="Arial" w:cs="Arial"/>
          <w:b/>
          <w:sz w:val="20"/>
          <w:szCs w:val="20"/>
          <w:u w:val="single"/>
        </w:rPr>
        <w:t>y</w:t>
      </w:r>
      <w:r w:rsidR="00717DD7">
        <w:rPr>
          <w:rFonts w:ascii="Arial" w:hAnsi="Arial" w:cs="Arial"/>
          <w:b/>
          <w:sz w:val="20"/>
          <w:szCs w:val="20"/>
          <w:u w:val="single"/>
        </w:rPr>
        <w:t>a</w:t>
      </w:r>
      <w:r w:rsidR="00707170">
        <w:rPr>
          <w:rFonts w:ascii="Arial" w:hAnsi="Arial" w:cs="Arial"/>
          <w:b/>
          <w:sz w:val="20"/>
          <w:szCs w:val="20"/>
          <w:u w:val="single"/>
        </w:rPr>
        <w:t xml:space="preserve"> se permite el acceso al parque en su totalidad, respetando las medidas de sana distancia y uso de cubrebocas.</w:t>
      </w:r>
      <w:r w:rsidR="00717DD7">
        <w:rPr>
          <w:rFonts w:ascii="Arial" w:hAnsi="Arial" w:cs="Arial"/>
          <w:b/>
          <w:sz w:val="20"/>
          <w:szCs w:val="20"/>
          <w:u w:val="single"/>
        </w:rPr>
        <w:t xml:space="preserve"> </w:t>
      </w:r>
      <w:r w:rsidR="00707170">
        <w:rPr>
          <w:rFonts w:ascii="Arial" w:hAnsi="Arial" w:cs="Arial"/>
          <w:b/>
          <w:sz w:val="20"/>
          <w:szCs w:val="20"/>
          <w:u w:val="single"/>
        </w:rPr>
        <w:t xml:space="preserve">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xml:space="preserve">; destinados a cubrir el capítulo 1000, 2000, 3000 y 5000; </w:t>
      </w:r>
      <w:r w:rsidR="003C0179">
        <w:rPr>
          <w:rFonts w:ascii="Arial" w:hAnsi="Arial" w:cs="Arial"/>
          <w:b/>
          <w:sz w:val="20"/>
          <w:szCs w:val="20"/>
          <w:u w:val="single"/>
        </w:rPr>
        <w:t xml:space="preserve">Para este </w:t>
      </w:r>
      <w:r w:rsidR="000D38CC">
        <w:rPr>
          <w:rFonts w:ascii="Arial" w:hAnsi="Arial" w:cs="Arial"/>
          <w:b/>
          <w:sz w:val="20"/>
          <w:szCs w:val="20"/>
          <w:u w:val="single"/>
        </w:rPr>
        <w:t xml:space="preserve">cuarto </w:t>
      </w:r>
      <w:r w:rsidR="003C0179">
        <w:rPr>
          <w:rFonts w:ascii="Arial" w:hAnsi="Arial" w:cs="Arial"/>
          <w:b/>
          <w:sz w:val="20"/>
          <w:szCs w:val="20"/>
          <w:u w:val="single"/>
        </w:rPr>
        <w:t>trimestre, se recibieron recursos municipales adicionales al subsidio para sufragar la compra de herramienta y equipo de control, por un monto de $</w:t>
      </w:r>
      <w:r w:rsidR="000D38CC">
        <w:rPr>
          <w:rFonts w:ascii="Arial" w:hAnsi="Arial" w:cs="Arial"/>
          <w:b/>
          <w:sz w:val="20"/>
          <w:szCs w:val="20"/>
          <w:u w:val="single"/>
        </w:rPr>
        <w:t>1’467,176.00</w:t>
      </w:r>
      <w:r w:rsidR="003C0179">
        <w:rPr>
          <w:rFonts w:ascii="Arial" w:hAnsi="Arial" w:cs="Arial"/>
          <w:b/>
          <w:sz w:val="20"/>
          <w:szCs w:val="20"/>
          <w:u w:val="single"/>
        </w:rPr>
        <w:t xml:space="preserve"> (</w:t>
      </w:r>
      <w:r w:rsidR="000D38CC">
        <w:rPr>
          <w:rFonts w:ascii="Arial" w:hAnsi="Arial" w:cs="Arial"/>
          <w:b/>
          <w:sz w:val="20"/>
          <w:szCs w:val="20"/>
          <w:u w:val="single"/>
        </w:rPr>
        <w:t>Un millón cuatrocientos sesenta y siete mil ciento setenta y seis pesos</w:t>
      </w:r>
      <w:r w:rsidR="003C0179">
        <w:rPr>
          <w:rFonts w:ascii="Arial" w:hAnsi="Arial" w:cs="Arial"/>
          <w:b/>
          <w:sz w:val="20"/>
          <w:szCs w:val="20"/>
          <w:u w:val="single"/>
        </w:rPr>
        <w:t xml:space="preserve">) </w:t>
      </w:r>
      <w:r>
        <w:rPr>
          <w:rFonts w:ascii="Arial" w:hAnsi="Arial" w:cs="Arial"/>
          <w:b/>
          <w:sz w:val="20"/>
          <w:szCs w:val="20"/>
          <w:u w:val="single"/>
        </w:rPr>
        <w:t>y los  ingresos propios se destinarán para sufragar el gasto corriente del funcionamiento del Parque.  E</w:t>
      </w:r>
      <w:r w:rsidR="000D38CC">
        <w:rPr>
          <w:rFonts w:ascii="Arial" w:hAnsi="Arial" w:cs="Arial"/>
          <w:b/>
          <w:sz w:val="20"/>
          <w:szCs w:val="20"/>
          <w:u w:val="single"/>
        </w:rPr>
        <w:t>n e</w:t>
      </w:r>
      <w:r>
        <w:rPr>
          <w:rFonts w:ascii="Arial" w:hAnsi="Arial" w:cs="Arial"/>
          <w:b/>
          <w:sz w:val="20"/>
          <w:szCs w:val="20"/>
          <w:u w:val="single"/>
        </w:rPr>
        <w:t>ste periodo</w:t>
      </w:r>
      <w:r w:rsidR="000D38CC">
        <w:rPr>
          <w:rFonts w:ascii="Arial" w:hAnsi="Arial" w:cs="Arial"/>
          <w:b/>
          <w:sz w:val="20"/>
          <w:szCs w:val="20"/>
          <w:u w:val="single"/>
        </w:rPr>
        <w:t xml:space="preserve"> se obtuvo un </w:t>
      </w:r>
      <w:r>
        <w:rPr>
          <w:rFonts w:ascii="Arial" w:hAnsi="Arial" w:cs="Arial"/>
          <w:b/>
          <w:sz w:val="20"/>
          <w:szCs w:val="20"/>
          <w:u w:val="single"/>
        </w:rPr>
        <w:t>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operacion</w:t>
      </w:r>
      <w:r w:rsidR="000D38CC">
        <w:rPr>
          <w:rFonts w:ascii="Arial" w:hAnsi="Arial" w:cs="Arial"/>
          <w:b/>
          <w:sz w:val="20"/>
          <w:szCs w:val="20"/>
          <w:u w:val="single"/>
        </w:rPr>
        <w:t>es de mantenimiento en general.</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PPC0302253Y9, de acuerdo al Periodo Oficial Número 32, de fecha 25 de Febrero de 2003.  A partir del 01 de Junio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78574A49"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Navarrete;  </w:t>
      </w:r>
      <w:r w:rsidRPr="00DB0C3A">
        <w:rPr>
          <w:rFonts w:ascii="Arial" w:hAnsi="Arial" w:cs="Arial"/>
          <w:b/>
          <w:sz w:val="20"/>
          <w:szCs w:val="20"/>
          <w:u w:val="single"/>
        </w:rPr>
        <w:t xml:space="preserve">Vocal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 xml:space="preserve">Oscar Andrés Serna Jaramillo.  Consejo Directivo 2020-2024 del Patronato Pro Construcción y Administración del Parque Xochipilli de Celaya, Gto; </w:t>
      </w:r>
      <w:r w:rsidR="000D38CC">
        <w:rPr>
          <w:rFonts w:ascii="Arial" w:hAnsi="Arial" w:cs="Arial"/>
          <w:b/>
          <w:sz w:val="20"/>
          <w:szCs w:val="20"/>
          <w:u w:val="single"/>
        </w:rPr>
        <w:t>se llevaron a cabo lo siguiente 2 dos Sesio</w:t>
      </w:r>
      <w:r w:rsidR="009B5312">
        <w:rPr>
          <w:rFonts w:ascii="Arial" w:hAnsi="Arial" w:cs="Arial"/>
          <w:b/>
          <w:sz w:val="20"/>
          <w:szCs w:val="20"/>
          <w:u w:val="single"/>
        </w:rPr>
        <w:t>n</w:t>
      </w:r>
      <w:r w:rsidR="000D38CC">
        <w:rPr>
          <w:rFonts w:ascii="Arial" w:hAnsi="Arial" w:cs="Arial"/>
          <w:b/>
          <w:sz w:val="20"/>
          <w:szCs w:val="20"/>
          <w:u w:val="single"/>
        </w:rPr>
        <w:t>es</w:t>
      </w:r>
      <w:r w:rsidR="009B5312">
        <w:rPr>
          <w:rFonts w:ascii="Arial" w:hAnsi="Arial" w:cs="Arial"/>
          <w:b/>
          <w:sz w:val="20"/>
          <w:szCs w:val="20"/>
          <w:u w:val="single"/>
        </w:rPr>
        <w:t xml:space="preserve"> Ordinaria</w:t>
      </w:r>
      <w:r w:rsidR="000D38CC">
        <w:rPr>
          <w:rFonts w:ascii="Arial" w:hAnsi="Arial" w:cs="Arial"/>
          <w:b/>
          <w:sz w:val="20"/>
          <w:szCs w:val="20"/>
          <w:u w:val="single"/>
        </w:rPr>
        <w:t>s</w:t>
      </w:r>
      <w:r w:rsidR="003C0179">
        <w:rPr>
          <w:rFonts w:ascii="Arial" w:hAnsi="Arial" w:cs="Arial"/>
          <w:b/>
          <w:sz w:val="20"/>
          <w:szCs w:val="20"/>
          <w:u w:val="single"/>
        </w:rPr>
        <w:t xml:space="preserve"> y 2 dos extraordinarias</w:t>
      </w:r>
      <w:r>
        <w:rPr>
          <w:rFonts w:ascii="Arial" w:hAnsi="Arial" w:cs="Arial"/>
          <w:b/>
          <w:sz w:val="20"/>
          <w:szCs w:val="20"/>
          <w:u w:val="single"/>
        </w:rPr>
        <w:t xml:space="preserve"> de Consejo Directivo; del Periodo del 01 </w:t>
      </w:r>
      <w:r w:rsidR="003C0179">
        <w:rPr>
          <w:rFonts w:ascii="Arial" w:hAnsi="Arial" w:cs="Arial"/>
          <w:b/>
          <w:sz w:val="20"/>
          <w:szCs w:val="20"/>
          <w:u w:val="single"/>
        </w:rPr>
        <w:t xml:space="preserve">de </w:t>
      </w:r>
      <w:r w:rsidR="000D38CC">
        <w:rPr>
          <w:rFonts w:ascii="Arial" w:hAnsi="Arial" w:cs="Arial"/>
          <w:b/>
          <w:sz w:val="20"/>
          <w:szCs w:val="20"/>
          <w:u w:val="single"/>
        </w:rPr>
        <w:t xml:space="preserve">octubre al 31 de diciembre </w:t>
      </w:r>
      <w:r>
        <w:rPr>
          <w:rFonts w:ascii="Arial" w:hAnsi="Arial" w:cs="Arial"/>
          <w:b/>
          <w:sz w:val="20"/>
          <w:szCs w:val="20"/>
          <w:u w:val="single"/>
        </w:rPr>
        <w:t>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09EFDDAC"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del cuidado del medio ambiente, el desarrollo sostenible</w:t>
      </w:r>
      <w:r w:rsidR="00072150">
        <w:rPr>
          <w:rFonts w:ascii="Arial" w:hAnsi="Arial" w:cs="Arial"/>
          <w:b/>
          <w:sz w:val="20"/>
          <w:szCs w:val="20"/>
          <w:u w:val="single"/>
        </w:rPr>
        <w:t>, promover</w:t>
      </w:r>
      <w:r w:rsidR="00072150" w:rsidRPr="00DB0C3A">
        <w:rPr>
          <w:rFonts w:ascii="Arial" w:hAnsi="Arial" w:cs="Arial"/>
          <w:b/>
          <w:sz w:val="20"/>
          <w:szCs w:val="20"/>
          <w:u w:val="single"/>
        </w:rPr>
        <w:t xml:space="preserve"> </w:t>
      </w:r>
      <w:r w:rsidR="00072150">
        <w:rPr>
          <w:rFonts w:ascii="Arial" w:hAnsi="Arial" w:cs="Arial"/>
          <w:b/>
          <w:sz w:val="20"/>
          <w:szCs w:val="20"/>
          <w:u w:val="single"/>
        </w:rPr>
        <w:t>estilos</w:t>
      </w:r>
      <w:r w:rsidR="00716BB8">
        <w:rPr>
          <w:rFonts w:ascii="Arial" w:hAnsi="Arial" w:cs="Arial"/>
          <w:b/>
          <w:sz w:val="20"/>
          <w:szCs w:val="20"/>
          <w:u w:val="single"/>
        </w:rPr>
        <w:t xml:space="preserve">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04377A8D" w14:textId="77777777" w:rsidR="00754F43" w:rsidRDefault="00754F43" w:rsidP="00CB41C4">
      <w:pPr>
        <w:tabs>
          <w:tab w:val="left" w:leader="underscore" w:pos="9639"/>
        </w:tabs>
        <w:spacing w:after="0" w:line="240" w:lineRule="auto"/>
        <w:jc w:val="both"/>
        <w:rPr>
          <w:rFonts w:cs="Calibri"/>
        </w:rPr>
      </w:pP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lastRenderedPageBreak/>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5F653289" w14:textId="77777777" w:rsidR="00754F43" w:rsidRDefault="00754F43" w:rsidP="00103256">
      <w:pPr>
        <w:spacing w:after="0" w:line="240" w:lineRule="auto"/>
        <w:jc w:val="both"/>
        <w:rPr>
          <w:rFonts w:ascii="Arial" w:hAnsi="Arial" w:cs="Arial"/>
          <w:sz w:val="20"/>
          <w:szCs w:val="20"/>
        </w:rPr>
      </w:pP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0FE08B68" w14:textId="7406650A" w:rsidR="007D1E76" w:rsidRDefault="007D1E76" w:rsidP="00A0521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r w:rsidR="00A05211">
        <w:rPr>
          <w:rFonts w:cs="Calibri"/>
        </w:rPr>
        <w:t xml:space="preserve">                   </w:t>
      </w:r>
      <w:r w:rsidRPr="00E74967">
        <w:rPr>
          <w:rFonts w:cs="Calibri"/>
        </w:rPr>
        <w:t>*Anexar organigrama de la entidad.</w:t>
      </w:r>
    </w:p>
    <w:p w14:paraId="58429F85" w14:textId="77777777" w:rsidR="00754F43" w:rsidRDefault="00754F43" w:rsidP="00A05211">
      <w:pPr>
        <w:tabs>
          <w:tab w:val="left" w:leader="underscore" w:pos="9639"/>
        </w:tabs>
        <w:spacing w:after="0" w:line="240" w:lineRule="auto"/>
        <w:jc w:val="both"/>
        <w:rPr>
          <w:rFonts w:cs="Calibri"/>
        </w:rPr>
      </w:pPr>
    </w:p>
    <w:p w14:paraId="0EEEA396" w14:textId="345F2FA3" w:rsidR="00754F43" w:rsidRPr="00E74967" w:rsidRDefault="00754F43" w:rsidP="00A05211">
      <w:pPr>
        <w:tabs>
          <w:tab w:val="left" w:leader="underscore" w:pos="9639"/>
        </w:tabs>
        <w:spacing w:after="0" w:line="240" w:lineRule="auto"/>
        <w:jc w:val="both"/>
        <w:rPr>
          <w:rFonts w:cs="Calibri"/>
        </w:rPr>
      </w:pPr>
      <w:r>
        <w:rPr>
          <w:noProof/>
          <w:lang w:eastAsia="es-MX"/>
        </w:rPr>
        <w:lastRenderedPageBreak/>
        <w:drawing>
          <wp:inline distT="0" distB="0" distL="0" distR="0" wp14:anchorId="42B3558F" wp14:editId="0D5B5779">
            <wp:extent cx="6151880" cy="259987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2599871"/>
                    </a:xfrm>
                    <a:prstGeom prst="rect">
                      <a:avLst/>
                    </a:prstGeom>
                  </pic:spPr>
                </pic:pic>
              </a:graphicData>
            </a:graphic>
          </wp:inline>
        </w:drawing>
      </w:r>
    </w:p>
    <w:p w14:paraId="3450C629" w14:textId="6A636E47" w:rsidR="007D1E76" w:rsidRDefault="007D1E7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en nuestros Lineamientos Generales en Materia de Racionalidad ,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F5E2518"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027DC9D"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CBA7" w14:textId="77777777" w:rsidR="003B72BC" w:rsidRDefault="003B72BC" w:rsidP="00E00323">
      <w:pPr>
        <w:spacing w:after="0" w:line="240" w:lineRule="auto"/>
      </w:pPr>
      <w:r>
        <w:separator/>
      </w:r>
    </w:p>
  </w:endnote>
  <w:endnote w:type="continuationSeparator" w:id="0">
    <w:p w14:paraId="26679480" w14:textId="77777777" w:rsidR="003B72BC" w:rsidRDefault="003B72B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0D38CC" w:rsidRPr="000D38C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5B47" w14:textId="77777777" w:rsidR="003B72BC" w:rsidRDefault="003B72BC" w:rsidP="00E00323">
      <w:pPr>
        <w:spacing w:after="0" w:line="240" w:lineRule="auto"/>
      </w:pPr>
      <w:r>
        <w:separator/>
      </w:r>
    </w:p>
  </w:footnote>
  <w:footnote w:type="continuationSeparator" w:id="0">
    <w:p w14:paraId="7DC27401" w14:textId="77777777" w:rsidR="003B72BC" w:rsidRDefault="003B72B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4790D93F" w:rsidR="00D108DC" w:rsidRDefault="00D108DC" w:rsidP="00D108DC">
    <w:pPr>
      <w:pStyle w:val="Encabezado"/>
      <w:spacing w:after="0" w:line="240" w:lineRule="auto"/>
      <w:jc w:val="center"/>
    </w:pPr>
    <w:r w:rsidRPr="00A4610E">
      <w:t>CORRESPONDI</w:t>
    </w:r>
    <w:r>
      <w:t>E</w:t>
    </w:r>
    <w:r w:rsidRPr="00A4610E">
      <w:t xml:space="preserve">NTES AL </w:t>
    </w:r>
    <w:r w:rsidR="000D38CC">
      <w:t xml:space="preserve">CUARTO </w:t>
    </w:r>
    <w:r>
      <w:t>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695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2150"/>
    <w:rsid w:val="00084EAE"/>
    <w:rsid w:val="00091CE6"/>
    <w:rsid w:val="000A3D41"/>
    <w:rsid w:val="000B7810"/>
    <w:rsid w:val="000C3365"/>
    <w:rsid w:val="000D38CC"/>
    <w:rsid w:val="00103256"/>
    <w:rsid w:val="0012405A"/>
    <w:rsid w:val="00154BA3"/>
    <w:rsid w:val="001973A2"/>
    <w:rsid w:val="001C75F2"/>
    <w:rsid w:val="001D2063"/>
    <w:rsid w:val="001D2982"/>
    <w:rsid w:val="001D43E9"/>
    <w:rsid w:val="00232175"/>
    <w:rsid w:val="00271A12"/>
    <w:rsid w:val="003261F2"/>
    <w:rsid w:val="00326CDC"/>
    <w:rsid w:val="003453CA"/>
    <w:rsid w:val="003B620D"/>
    <w:rsid w:val="003B72BC"/>
    <w:rsid w:val="003C0179"/>
    <w:rsid w:val="00435A87"/>
    <w:rsid w:val="00492BEC"/>
    <w:rsid w:val="004A58C8"/>
    <w:rsid w:val="004F234D"/>
    <w:rsid w:val="0054701E"/>
    <w:rsid w:val="005A6616"/>
    <w:rsid w:val="005B5531"/>
    <w:rsid w:val="005D3E43"/>
    <w:rsid w:val="005E231E"/>
    <w:rsid w:val="00643FAB"/>
    <w:rsid w:val="00657009"/>
    <w:rsid w:val="00681C79"/>
    <w:rsid w:val="00707170"/>
    <w:rsid w:val="00716BB8"/>
    <w:rsid w:val="00717DD7"/>
    <w:rsid w:val="00754F43"/>
    <w:rsid w:val="007610BC"/>
    <w:rsid w:val="007714AB"/>
    <w:rsid w:val="007D1E76"/>
    <w:rsid w:val="007D4484"/>
    <w:rsid w:val="0086459F"/>
    <w:rsid w:val="008C3BB8"/>
    <w:rsid w:val="008E076C"/>
    <w:rsid w:val="0092765C"/>
    <w:rsid w:val="009B5312"/>
    <w:rsid w:val="009F4D1F"/>
    <w:rsid w:val="00A05211"/>
    <w:rsid w:val="00A4610E"/>
    <w:rsid w:val="00A730E0"/>
    <w:rsid w:val="00AA41E5"/>
    <w:rsid w:val="00AB722B"/>
    <w:rsid w:val="00AE1F6A"/>
    <w:rsid w:val="00B2774D"/>
    <w:rsid w:val="00B53BC7"/>
    <w:rsid w:val="00B74B02"/>
    <w:rsid w:val="00B90A49"/>
    <w:rsid w:val="00BE2DC5"/>
    <w:rsid w:val="00C97E1E"/>
    <w:rsid w:val="00CB41C4"/>
    <w:rsid w:val="00CC23AC"/>
    <w:rsid w:val="00CF1316"/>
    <w:rsid w:val="00D108DC"/>
    <w:rsid w:val="00D13C44"/>
    <w:rsid w:val="00D40FC2"/>
    <w:rsid w:val="00D5018E"/>
    <w:rsid w:val="00D975B1"/>
    <w:rsid w:val="00DF627C"/>
    <w:rsid w:val="00E00323"/>
    <w:rsid w:val="00E657A0"/>
    <w:rsid w:val="00E74967"/>
    <w:rsid w:val="00E7559F"/>
    <w:rsid w:val="00EA37F5"/>
    <w:rsid w:val="00EA7915"/>
    <w:rsid w:val="00F17F37"/>
    <w:rsid w:val="00F46719"/>
    <w:rsid w:val="00F54F6F"/>
    <w:rsid w:val="00F6102D"/>
    <w:rsid w:val="00F65A92"/>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EC22B-A7B2-48AF-B1F3-DEF11702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19883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2022-04-21T23:02:00Z</cp:lastPrinted>
  <dcterms:created xsi:type="dcterms:W3CDTF">2023-02-03T16:21:00Z</dcterms:created>
  <dcterms:modified xsi:type="dcterms:W3CDTF">2023-02-03T16:21:00Z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