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000000"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4DE6CB1A"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7613D94F" w:rsidR="00B54299" w:rsidRPr="00C61BF8" w:rsidRDefault="00000000"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63E3AFC5" w:rsidR="00B54299" w:rsidRPr="00C61BF8" w:rsidRDefault="00000000"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5E6F24F7" w:rsidR="00B54299" w:rsidRPr="00C61BF8" w:rsidRDefault="00000000"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218FD61" w:rsidR="00B54299" w:rsidRPr="00C61BF8" w:rsidRDefault="00000000"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562CA72D" w:rsidR="00B54299" w:rsidRPr="00C61BF8" w:rsidRDefault="00000000"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140AEF61" w:rsidR="00B54299" w:rsidRPr="00C61BF8" w:rsidRDefault="00000000"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1F680C5F" w:rsidR="00B54299" w:rsidRPr="00C61BF8" w:rsidRDefault="00000000"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611730AE" w:rsidR="00B54299" w:rsidRPr="00C61BF8" w:rsidRDefault="00000000"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69058D64" w:rsidR="00B54299" w:rsidRPr="00C61BF8" w:rsidRDefault="00000000"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5D1734DA" w:rsidR="00B54299" w:rsidRPr="00C61BF8" w:rsidRDefault="00000000"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4494A60A" w:rsidR="00B54299" w:rsidRPr="00C61BF8" w:rsidRDefault="00000000"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02DDD27A" w:rsidR="00B54299" w:rsidRPr="00C61BF8" w:rsidRDefault="00000000"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40417C07" w:rsidR="00B54299" w:rsidRPr="00C61BF8" w:rsidRDefault="00000000"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4CFAE587" w:rsidR="00B54299" w:rsidRPr="00C61BF8" w:rsidRDefault="00000000"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650BEE5A" w:rsidR="00B54299" w:rsidRPr="00C61BF8" w:rsidRDefault="00000000"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151443BA" w:rsidR="00B54299" w:rsidRPr="00C61BF8" w:rsidRDefault="00000000"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54BFAAB"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19</w:t>
      </w:r>
      <w:r w:rsidR="00144859">
        <w:rPr>
          <w:rFonts w:asciiTheme="minorHAnsi" w:hAnsiTheme="minorHAnsi" w:cstheme="minorHAnsi"/>
        </w:rPr>
        <w:t>,</w:t>
      </w:r>
      <w:r w:rsidR="00144859" w:rsidRPr="00144859">
        <w:rPr>
          <w:rFonts w:asciiTheme="minorHAnsi" w:hAnsiTheme="minorHAnsi" w:cstheme="minorHAnsi"/>
        </w:rPr>
        <w:t>025</w:t>
      </w:r>
      <w:r w:rsidR="00144859">
        <w:rPr>
          <w:rFonts w:asciiTheme="minorHAnsi" w:hAnsiTheme="minorHAnsi" w:cstheme="minorHAnsi"/>
        </w:rPr>
        <w:t>,</w:t>
      </w:r>
      <w:r w:rsidR="00144859" w:rsidRPr="00144859">
        <w:rPr>
          <w:rFonts w:asciiTheme="minorHAnsi" w:hAnsiTheme="minorHAnsi" w:cstheme="minorHAnsi"/>
        </w:rPr>
        <w:t>357.58</w:t>
      </w:r>
      <w:r w:rsidR="00144859">
        <w:rPr>
          <w:rFonts w:asciiTheme="minorHAnsi" w:hAnsiTheme="minorHAnsi" w:cstheme="minorHAnsi"/>
        </w:rPr>
        <w:t>,</w:t>
      </w:r>
      <w:r w:rsidRPr="009E7F4B">
        <w:rPr>
          <w:rFonts w:asciiTheme="minorHAnsi" w:hAnsiTheme="minorHAnsi" w:cstheme="minorHAnsi"/>
        </w:rPr>
        <w:t xml:space="preserve">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p>
    <w:p w14:paraId="5701B1D2" w14:textId="1A0587E0" w:rsidR="00B54299" w:rsidRPr="009E7F4B" w:rsidRDefault="00B54299" w:rsidP="00B54299">
      <w:pPr>
        <w:spacing w:after="0" w:line="240" w:lineRule="auto"/>
        <w:jc w:val="both"/>
        <w:rPr>
          <w:rFonts w:asciiTheme="minorHAnsi" w:hAnsiTheme="minorHAnsi" w:cstheme="minorHAnsi"/>
        </w:rPr>
      </w:pPr>
    </w:p>
    <w:p w14:paraId="2D6F85A1" w14:textId="13868E44"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6</w:t>
      </w:r>
      <w:r w:rsidR="00144859">
        <w:rPr>
          <w:rFonts w:asciiTheme="minorHAnsi" w:hAnsiTheme="minorHAnsi" w:cstheme="minorHAnsi"/>
        </w:rPr>
        <w:t>,</w:t>
      </w:r>
      <w:r w:rsidR="00144859" w:rsidRPr="00144859">
        <w:rPr>
          <w:rFonts w:asciiTheme="minorHAnsi" w:hAnsiTheme="minorHAnsi" w:cstheme="minorHAnsi"/>
        </w:rPr>
        <w:t>808</w:t>
      </w:r>
      <w:r w:rsidR="00144859">
        <w:rPr>
          <w:rFonts w:asciiTheme="minorHAnsi" w:hAnsiTheme="minorHAnsi" w:cstheme="minorHAnsi"/>
        </w:rPr>
        <w:t>,</w:t>
      </w:r>
      <w:r w:rsidR="00144859" w:rsidRPr="00144859">
        <w:rPr>
          <w:rFonts w:asciiTheme="minorHAnsi" w:hAnsiTheme="minorHAnsi" w:cstheme="minorHAnsi"/>
        </w:rPr>
        <w:t>000</w:t>
      </w:r>
      <w:r w:rsidR="00144859">
        <w:rPr>
          <w:rFonts w:asciiTheme="minorHAnsi" w:hAnsiTheme="minorHAnsi" w:cstheme="minorHAnsi"/>
        </w:rPr>
        <w:t>.00</w:t>
      </w:r>
      <w:r w:rsidR="009E7F4B">
        <w:rPr>
          <w:rFonts w:asciiTheme="minorHAnsi" w:hAnsiTheme="minorHAnsi" w:cstheme="minorHAnsi"/>
        </w:rPr>
        <w:t>.</w:t>
      </w:r>
      <w:r w:rsidR="00995E5F">
        <w:rPr>
          <w:rFonts w:asciiTheme="minorHAnsi" w:hAnsiTheme="minorHAnsi" w:cstheme="minorHAnsi"/>
        </w:rPr>
        <w:t xml:space="preserve"> Durante la última modificación presupuestal este rubro </w:t>
      </w:r>
      <w:r w:rsidR="00A93FF9">
        <w:rPr>
          <w:rFonts w:asciiTheme="minorHAnsi" w:hAnsiTheme="minorHAnsi" w:cstheme="minorHAnsi"/>
        </w:rPr>
        <w:t xml:space="preserve">tuvo un incremento que ascendió a la cantidad de $ </w:t>
      </w:r>
      <w:r w:rsidR="00E15F2A" w:rsidRPr="00E15F2A">
        <w:rPr>
          <w:rFonts w:asciiTheme="minorHAnsi" w:hAnsiTheme="minorHAnsi" w:cstheme="minorHAnsi"/>
        </w:rPr>
        <w:t>7</w:t>
      </w:r>
      <w:r w:rsidR="00E15F2A">
        <w:rPr>
          <w:rFonts w:asciiTheme="minorHAnsi" w:hAnsiTheme="minorHAnsi" w:cstheme="minorHAnsi"/>
        </w:rPr>
        <w:t>,</w:t>
      </w:r>
      <w:r w:rsidR="00E15F2A" w:rsidRPr="00E15F2A">
        <w:rPr>
          <w:rFonts w:asciiTheme="minorHAnsi" w:hAnsiTheme="minorHAnsi" w:cstheme="minorHAnsi"/>
        </w:rPr>
        <w:t>188</w:t>
      </w:r>
      <w:r w:rsidR="00E15F2A">
        <w:rPr>
          <w:rFonts w:asciiTheme="minorHAnsi" w:hAnsiTheme="minorHAnsi" w:cstheme="minorHAnsi"/>
        </w:rPr>
        <w:t>,</w:t>
      </w:r>
      <w:r w:rsidR="00E15F2A" w:rsidRPr="00E15F2A">
        <w:rPr>
          <w:rFonts w:asciiTheme="minorHAnsi" w:hAnsiTheme="minorHAnsi" w:cstheme="minorHAnsi"/>
        </w:rPr>
        <w:t>000</w:t>
      </w:r>
      <w:r w:rsidR="00E15F2A">
        <w:rPr>
          <w:rFonts w:asciiTheme="minorHAnsi" w:hAnsiTheme="minorHAnsi" w:cstheme="minorHAnsi"/>
        </w:rPr>
        <w:t>.00</w:t>
      </w:r>
      <w:r w:rsidR="00A93FF9">
        <w:rPr>
          <w:rFonts w:asciiTheme="minorHAnsi" w:hAnsiTheme="minorHAnsi" w:cstheme="minorHAnsi"/>
        </w:rPr>
        <w:t>.</w:t>
      </w:r>
    </w:p>
    <w:p w14:paraId="4056BD4E" w14:textId="77777777" w:rsidR="001578DE" w:rsidRPr="009E7F4B" w:rsidRDefault="001578DE" w:rsidP="009E7F4B">
      <w:pPr>
        <w:spacing w:after="0" w:line="240" w:lineRule="auto"/>
        <w:jc w:val="both"/>
        <w:rPr>
          <w:rFonts w:asciiTheme="minorHAnsi" w:hAnsiTheme="minorHAnsi" w:cstheme="minorHAnsi"/>
        </w:rPr>
      </w:pPr>
    </w:p>
    <w:p w14:paraId="60435BCE" w14:textId="0552F101" w:rsidR="00995E5F" w:rsidRPr="009E7F4B" w:rsidRDefault="00B54299" w:rsidP="00995E5F">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E15F2A">
        <w:rPr>
          <w:rFonts w:asciiTheme="minorHAnsi" w:hAnsiTheme="minorHAnsi" w:cstheme="minorHAnsi"/>
        </w:rPr>
        <w:t>1,0</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r w:rsidR="00995E5F">
        <w:rPr>
          <w:rFonts w:asciiTheme="minorHAnsi" w:hAnsiTheme="minorHAnsi" w:cstheme="minorHAnsi"/>
        </w:rPr>
        <w:t>Sin embargo, a la última modificación presupuestal del ejercicio 202</w:t>
      </w:r>
      <w:r w:rsidR="00D3253A">
        <w:rPr>
          <w:rFonts w:asciiTheme="minorHAnsi" w:hAnsiTheme="minorHAnsi" w:cstheme="minorHAnsi"/>
        </w:rPr>
        <w:t>2</w:t>
      </w:r>
      <w:r w:rsidR="00995E5F">
        <w:rPr>
          <w:rFonts w:asciiTheme="minorHAnsi" w:hAnsiTheme="minorHAnsi" w:cstheme="minorHAnsi"/>
        </w:rPr>
        <w:t>, este rubro incremento a la cantidad de $</w:t>
      </w:r>
      <w:r w:rsidR="00E15F2A">
        <w:rPr>
          <w:rFonts w:asciiTheme="minorHAnsi" w:hAnsiTheme="minorHAnsi" w:cstheme="minorHAnsi"/>
        </w:rPr>
        <w:t>2</w:t>
      </w:r>
      <w:r w:rsidR="00015383">
        <w:rPr>
          <w:rFonts w:asciiTheme="minorHAnsi" w:hAnsiTheme="minorHAnsi" w:cstheme="minorHAnsi"/>
        </w:rPr>
        <w:t>,</w:t>
      </w:r>
      <w:r w:rsidR="00E15F2A">
        <w:rPr>
          <w:rFonts w:asciiTheme="minorHAnsi" w:hAnsiTheme="minorHAnsi" w:cstheme="minorHAnsi"/>
        </w:rPr>
        <w:t>300</w:t>
      </w:r>
      <w:r w:rsidR="00015383">
        <w:rPr>
          <w:rFonts w:asciiTheme="minorHAnsi" w:hAnsiTheme="minorHAnsi" w:cstheme="minorHAnsi"/>
        </w:rPr>
        <w:t>,</w:t>
      </w:r>
      <w:r w:rsidR="00015383" w:rsidRPr="00015383">
        <w:rPr>
          <w:rFonts w:asciiTheme="minorHAnsi" w:hAnsiTheme="minorHAnsi" w:cstheme="minorHAnsi"/>
        </w:rPr>
        <w:t>0</w:t>
      </w:r>
      <w:r w:rsidR="00E15F2A">
        <w:rPr>
          <w:rFonts w:asciiTheme="minorHAnsi" w:hAnsiTheme="minorHAnsi" w:cstheme="minorHAnsi"/>
        </w:rPr>
        <w:t>00</w:t>
      </w:r>
      <w:r w:rsidR="00015383" w:rsidRPr="00015383">
        <w:rPr>
          <w:rFonts w:asciiTheme="minorHAnsi" w:hAnsiTheme="minorHAnsi" w:cstheme="minorHAnsi"/>
        </w:rPr>
        <w:t>.</w:t>
      </w:r>
      <w:r w:rsidR="00E15F2A">
        <w:rPr>
          <w:rFonts w:asciiTheme="minorHAnsi" w:hAnsiTheme="minorHAnsi" w:cstheme="minorHAnsi"/>
        </w:rPr>
        <w:t xml:space="preserve">00; además de que en dicha modificación presupuestal se aprobó </w:t>
      </w:r>
      <w:r w:rsidR="002C7BAD">
        <w:rPr>
          <w:rFonts w:asciiTheme="minorHAnsi" w:hAnsiTheme="minorHAnsi" w:cstheme="minorHAnsi"/>
        </w:rPr>
        <w:t>un</w:t>
      </w:r>
      <w:r w:rsidR="00E15F2A">
        <w:rPr>
          <w:rFonts w:asciiTheme="minorHAnsi" w:hAnsiTheme="minorHAnsi" w:cstheme="minorHAnsi"/>
        </w:rPr>
        <w:t xml:space="preserve"> remanente </w:t>
      </w:r>
      <w:r w:rsidR="002C7BAD">
        <w:rPr>
          <w:rFonts w:asciiTheme="minorHAnsi" w:hAnsiTheme="minorHAnsi" w:cstheme="minorHAnsi"/>
        </w:rPr>
        <w:t xml:space="preserve">estatal por la cantidad de $100,000.00. </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3FE663F2"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w:t>
      </w:r>
      <w:r w:rsidR="00015383">
        <w:rPr>
          <w:rFonts w:asciiTheme="minorHAnsi" w:hAnsiTheme="minorHAnsi" w:cstheme="minorHAnsi"/>
        </w:rPr>
        <w:t xml:space="preserve">Hubo </w:t>
      </w:r>
      <w:r w:rsidR="00C46466">
        <w:rPr>
          <w:rFonts w:asciiTheme="minorHAnsi" w:hAnsiTheme="minorHAnsi" w:cstheme="minorHAnsi"/>
        </w:rPr>
        <w:t xml:space="preserve">nombramiento como </w:t>
      </w:r>
      <w:r w:rsidR="00D3253A">
        <w:rPr>
          <w:rFonts w:asciiTheme="minorHAnsi" w:hAnsiTheme="minorHAnsi" w:cstheme="minorHAnsi"/>
        </w:rPr>
        <w:t>direct</w:t>
      </w:r>
      <w:r w:rsidR="00FB7F80">
        <w:rPr>
          <w:rFonts w:asciiTheme="minorHAnsi" w:hAnsiTheme="minorHAnsi" w:cstheme="minorHAnsi"/>
        </w:rPr>
        <w:t>or general</w:t>
      </w:r>
      <w:r w:rsidRPr="009E7F4B">
        <w:rPr>
          <w:rFonts w:asciiTheme="minorHAnsi" w:hAnsiTheme="minorHAnsi" w:cstheme="minorHAnsi"/>
        </w:rPr>
        <w:t xml:space="preserve"> el </w:t>
      </w:r>
      <w:r w:rsidR="00FB7F80">
        <w:rPr>
          <w:rFonts w:asciiTheme="minorHAnsi" w:hAnsiTheme="minorHAnsi" w:cstheme="minorHAnsi"/>
        </w:rPr>
        <w:t>27</w:t>
      </w:r>
      <w:r w:rsidRPr="009E7F4B">
        <w:rPr>
          <w:rFonts w:asciiTheme="minorHAnsi" w:hAnsiTheme="minorHAnsi" w:cstheme="minorHAnsi"/>
        </w:rPr>
        <w:t xml:space="preserve"> de </w:t>
      </w:r>
      <w:r w:rsidR="00FB7F80">
        <w:rPr>
          <w:rFonts w:asciiTheme="minorHAnsi" w:hAnsiTheme="minorHAnsi" w:cstheme="minorHAnsi"/>
        </w:rPr>
        <w:t>mayo</w:t>
      </w:r>
      <w:r w:rsidRPr="009E7F4B">
        <w:rPr>
          <w:rFonts w:asciiTheme="minorHAnsi" w:hAnsiTheme="minorHAnsi" w:cstheme="minorHAnsi"/>
        </w:rPr>
        <w:t xml:space="preserve"> del 20</w:t>
      </w:r>
      <w:r w:rsidR="00015383">
        <w:rPr>
          <w:rFonts w:asciiTheme="minorHAnsi" w:hAnsiTheme="minorHAnsi" w:cstheme="minorHAnsi"/>
        </w:rPr>
        <w:t>2</w:t>
      </w:r>
      <w:r w:rsidR="00C46466">
        <w:rPr>
          <w:rFonts w:asciiTheme="minorHAnsi" w:hAnsiTheme="minorHAnsi" w:cstheme="minorHAnsi"/>
        </w:rPr>
        <w:t>2</w:t>
      </w:r>
      <w:r w:rsidRPr="009E7F4B">
        <w:rPr>
          <w:rFonts w:asciiTheme="minorHAnsi" w:hAnsiTheme="minorHAnsi" w:cstheme="minorHAnsi"/>
        </w:rPr>
        <w:t xml:space="preserve">, </w:t>
      </w:r>
      <w:r w:rsidR="00015383">
        <w:rPr>
          <w:rFonts w:asciiTheme="minorHAnsi" w:hAnsiTheme="minorHAnsi" w:cstheme="minorHAnsi"/>
        </w:rPr>
        <w:t xml:space="preserve">al </w:t>
      </w:r>
      <w:r w:rsidRPr="009E7F4B">
        <w:rPr>
          <w:rFonts w:asciiTheme="minorHAnsi" w:hAnsiTheme="minorHAnsi" w:cstheme="minorHAnsi"/>
        </w:rPr>
        <w:t xml:space="preserve">C. </w:t>
      </w:r>
      <w:r w:rsidR="00C46466">
        <w:rPr>
          <w:rFonts w:asciiTheme="minorHAnsi" w:hAnsiTheme="minorHAnsi" w:cstheme="minorHAnsi"/>
        </w:rPr>
        <w:t>Andrés Barrientos González</w:t>
      </w:r>
      <w:r w:rsidRPr="009E7F4B">
        <w:rPr>
          <w:rFonts w:asciiTheme="minorHAnsi" w:hAnsiTheme="minorHAnsi" w:cstheme="minorHAnsi"/>
        </w:rPr>
        <w:t xml:space="preserve"> según nombramiento expendido por </w:t>
      </w:r>
      <w:r w:rsidR="00015383">
        <w:rPr>
          <w:rFonts w:asciiTheme="minorHAnsi" w:hAnsiTheme="minorHAnsi" w:cstheme="minorHAnsi"/>
        </w:rPr>
        <w:t xml:space="preserve">el Ing. Francisco Javier Mendoza Márquez.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lastRenderedPageBreak/>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5E7F30A5"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w:t>
      </w:r>
      <w:r w:rsidR="00C46466">
        <w:rPr>
          <w:rFonts w:asciiTheme="minorHAnsi" w:hAnsiTheme="minorHAnsi" w:cstheme="minorHAnsi"/>
        </w:rPr>
        <w:t>2</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4ED44968"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w:t>
      </w:r>
      <w:r w:rsidR="00344976" w:rsidRPr="009E7F4B">
        <w:rPr>
          <w:rFonts w:asciiTheme="minorHAnsi" w:hAnsiTheme="minorHAnsi" w:cstheme="minorHAnsi"/>
        </w:rPr>
        <w:t>,</w:t>
      </w:r>
      <w:r w:rsidRPr="009E7F4B">
        <w:rPr>
          <w:rFonts w:asciiTheme="minorHAnsi" w:hAnsiTheme="minorHAnsi" w:cstheme="minorHAnsi"/>
        </w:rPr>
        <w:t xml:space="preserve"> </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C46466">
        <w:rPr>
          <w:rFonts w:asciiTheme="minorHAnsi" w:hAnsiTheme="minorHAnsi" w:cstheme="minorHAnsi"/>
        </w:rPr>
        <w:t>e impuesto cedular, ambos de orden e</w:t>
      </w:r>
      <w:r w:rsidR="00344976" w:rsidRPr="009E7F4B">
        <w:rPr>
          <w:rFonts w:asciiTheme="minorHAnsi" w:hAnsiTheme="minorHAnsi" w:cstheme="minorHAnsi"/>
        </w:rPr>
        <w:t>statal</w:t>
      </w:r>
      <w:r w:rsidR="00C46466">
        <w:rPr>
          <w:rFonts w:asciiTheme="minorHAnsi" w:hAnsiTheme="minorHAnsi" w:cstheme="minorHAnsi"/>
        </w:rPr>
        <w:t xml:space="preserve"> y p</w:t>
      </w:r>
      <w:r w:rsidR="00344976" w:rsidRPr="009E7F4B">
        <w:rPr>
          <w:rFonts w:asciiTheme="minorHAnsi" w:hAnsiTheme="minorHAnsi" w:cstheme="minorHAnsi"/>
        </w:rPr>
        <w:t>agos al seguro social</w:t>
      </w:r>
      <w:r w:rsidR="00C46466">
        <w:rPr>
          <w:rFonts w:asciiTheme="minorHAnsi" w:hAnsiTheme="minorHAnsi" w:cstheme="minorHAnsi"/>
        </w:rPr>
        <w:t>.</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27E16E4E" w:rsidR="00B54299" w:rsidRDefault="00D32E42" w:rsidP="00EC3542">
      <w:pPr>
        <w:tabs>
          <w:tab w:val="left" w:leader="underscore" w:pos="9639"/>
        </w:tabs>
        <w:spacing w:after="0" w:line="240" w:lineRule="auto"/>
        <w:ind w:left="-851"/>
        <w:jc w:val="center"/>
        <w:rPr>
          <w:rFonts w:cs="Calibri"/>
        </w:rPr>
      </w:pPr>
      <w:r w:rsidRPr="00D32E42">
        <w:rPr>
          <w:noProof/>
        </w:rPr>
        <w:drawing>
          <wp:inline distT="0" distB="0" distL="0" distR="0" wp14:anchorId="7CF23ACF" wp14:editId="3E79A42F">
            <wp:extent cx="6151880" cy="2031365"/>
            <wp:effectExtent l="0" t="0" r="127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2031365"/>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371"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733"/>
      </w:tblGrid>
      <w:tr w:rsidR="00344976" w:rsidRPr="009E7F4B" w14:paraId="345B3B3F" w14:textId="77777777" w:rsidTr="00836D82">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36D82">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915FDE" w:rsidRPr="009E7F4B" w14:paraId="169008DB"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2FEED20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915FDE">
              <w:rPr>
                <w:rFonts w:eastAsia="Times New Roman" w:cs="Calibri"/>
                <w:color w:val="000000"/>
                <w:lang w:eastAsia="es-MX"/>
              </w:rPr>
              <w:t>6,409,641.79</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3FB6B0E6"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FB7F80" w:rsidRPr="00FB7F80">
              <w:rPr>
                <w:rFonts w:eastAsia="Times New Roman" w:cs="Calibri"/>
                <w:color w:val="000000"/>
                <w:lang w:eastAsia="es-MX"/>
              </w:rPr>
              <w:t>9,143,840.03</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3A6FD8E9"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300AE503"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733" w:type="dxa"/>
            <w:tcBorders>
              <w:top w:val="nil"/>
              <w:left w:val="nil"/>
              <w:bottom w:val="single" w:sz="4" w:space="0" w:color="auto"/>
              <w:right w:val="single" w:sz="4" w:space="0" w:color="auto"/>
            </w:tcBorders>
            <w:shd w:val="clear" w:color="auto" w:fill="auto"/>
            <w:noWrap/>
            <w:vAlign w:val="bottom"/>
            <w:hideMark/>
          </w:tcPr>
          <w:p w14:paraId="19CADD14" w14:textId="30ECD915"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836D82">
              <w:rPr>
                <w:rFonts w:eastAsia="Times New Roman" w:cs="Calibri"/>
                <w:color w:val="000000"/>
                <w:lang w:eastAsia="es-MX"/>
              </w:rPr>
              <w:t>15,553,481.82</w:t>
            </w:r>
          </w:p>
        </w:tc>
      </w:tr>
      <w:tr w:rsidR="00915FDE" w:rsidRPr="009E7F4B" w14:paraId="3F26AB89"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44584E97"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r w:rsidRPr="00915FDE">
              <w:rPr>
                <w:rFonts w:eastAsia="Times New Roman" w:cs="Calibri"/>
                <w:color w:val="000000"/>
                <w:lang w:eastAsia="es-MX"/>
              </w:rPr>
              <w:t>1,315,000.00</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0BA24D33"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FB7F80" w:rsidRPr="00FB7F80">
              <w:rPr>
                <w:rFonts w:eastAsia="Times New Roman" w:cs="Calibri"/>
                <w:color w:val="000000"/>
                <w:lang w:eastAsia="es-MX"/>
              </w:rPr>
              <w:t>560,000.00</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5E5547C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7F7790C5"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w:t>
            </w:r>
          </w:p>
        </w:tc>
        <w:tc>
          <w:tcPr>
            <w:tcW w:w="1733" w:type="dxa"/>
            <w:tcBorders>
              <w:top w:val="nil"/>
              <w:left w:val="nil"/>
              <w:bottom w:val="single" w:sz="4" w:space="0" w:color="auto"/>
              <w:right w:val="single" w:sz="4" w:space="0" w:color="auto"/>
            </w:tcBorders>
            <w:shd w:val="clear" w:color="auto" w:fill="auto"/>
            <w:noWrap/>
            <w:vAlign w:val="bottom"/>
            <w:hideMark/>
          </w:tcPr>
          <w:p w14:paraId="315258D5" w14:textId="2149D2EF"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r w:rsidRPr="00915FDE">
              <w:rPr>
                <w:rFonts w:eastAsia="Times New Roman" w:cs="Calibri"/>
                <w:color w:val="000000"/>
                <w:lang w:eastAsia="es-MX"/>
              </w:rPr>
              <w:t>1,</w:t>
            </w:r>
            <w:r w:rsidR="00836D82">
              <w:rPr>
                <w:rFonts w:eastAsia="Times New Roman" w:cs="Calibri"/>
                <w:color w:val="000000"/>
                <w:lang w:eastAsia="es-MX"/>
              </w:rPr>
              <w:t>875</w:t>
            </w:r>
            <w:r w:rsidRPr="00915FDE">
              <w:rPr>
                <w:rFonts w:eastAsia="Times New Roman" w:cs="Calibri"/>
                <w:color w:val="000000"/>
                <w:lang w:eastAsia="es-MX"/>
              </w:rPr>
              <w:t>,000.00</w:t>
            </w:r>
          </w:p>
        </w:tc>
      </w:tr>
      <w:tr w:rsidR="00915FDE" w:rsidRPr="009E7F4B" w14:paraId="5E0E9125"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733" w:type="dxa"/>
            <w:tcBorders>
              <w:top w:val="nil"/>
              <w:left w:val="nil"/>
              <w:bottom w:val="single" w:sz="4" w:space="0" w:color="auto"/>
              <w:right w:val="single" w:sz="4" w:space="0" w:color="auto"/>
            </w:tcBorders>
            <w:shd w:val="clear" w:color="auto" w:fill="auto"/>
            <w:noWrap/>
            <w:vAlign w:val="bottom"/>
            <w:hideMark/>
          </w:tcPr>
          <w:p w14:paraId="474FDE43"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340F4ED7" w:rsidR="00B54299" w:rsidRDefault="00B54299" w:rsidP="00B54299">
      <w:pPr>
        <w:tabs>
          <w:tab w:val="left" w:leader="underscore" w:pos="9639"/>
        </w:tabs>
        <w:spacing w:after="0" w:line="240" w:lineRule="auto"/>
        <w:jc w:val="both"/>
        <w:rPr>
          <w:rFonts w:cs="Calibri"/>
          <w:b/>
        </w:rPr>
      </w:pPr>
    </w:p>
    <w:p w14:paraId="666A0D20" w14:textId="77777777" w:rsidR="007331AE" w:rsidRPr="009E7F4B" w:rsidRDefault="007331AE" w:rsidP="00B54299">
      <w:pPr>
        <w:tabs>
          <w:tab w:val="left" w:leader="underscore" w:pos="9639"/>
        </w:tabs>
        <w:spacing w:after="0" w:line="240" w:lineRule="auto"/>
        <w:jc w:val="both"/>
        <w:rPr>
          <w:rFonts w:cs="Calibri"/>
          <w:b/>
        </w:rPr>
      </w:pPr>
    </w:p>
    <w:p w14:paraId="5BB70619" w14:textId="0D866E34" w:rsidR="00344976"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3E71BE" w14:textId="77777777" w:rsidR="007331AE" w:rsidRPr="00704254" w:rsidRDefault="007331AE" w:rsidP="007331AE">
      <w:pPr>
        <w:pStyle w:val="Prrafodelista"/>
        <w:tabs>
          <w:tab w:val="left" w:leader="underscore" w:pos="9639"/>
        </w:tabs>
        <w:spacing w:after="0" w:line="240" w:lineRule="auto"/>
        <w:jc w:val="both"/>
        <w:rPr>
          <w:rFonts w:cs="Calibri"/>
        </w:rPr>
      </w:pPr>
    </w:p>
    <w:p w14:paraId="79EA566D" w14:textId="39CDA328" w:rsidR="00344976" w:rsidRDefault="00221622" w:rsidP="00704254">
      <w:pPr>
        <w:tabs>
          <w:tab w:val="left" w:leader="underscore" w:pos="9639"/>
        </w:tabs>
        <w:spacing w:after="0" w:line="240" w:lineRule="auto"/>
        <w:ind w:left="-993"/>
        <w:jc w:val="center"/>
        <w:rPr>
          <w:rFonts w:cs="Calibri"/>
        </w:rPr>
      </w:pPr>
      <w:bookmarkStart w:id="10" w:name="_Toc508279631"/>
      <w:r w:rsidRPr="00221622">
        <w:rPr>
          <w:noProof/>
        </w:rPr>
        <w:lastRenderedPageBreak/>
        <w:drawing>
          <wp:inline distT="0" distB="0" distL="0" distR="0" wp14:anchorId="2896996E" wp14:editId="2E7A7292">
            <wp:extent cx="6956425" cy="1536192"/>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763" cy="1541787"/>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9E7F4B">
        <w:rPr>
          <w:rFonts w:cs="Calibri"/>
        </w:rPr>
        <w:lastRenderedPageBreak/>
        <w:t>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102E2F22" w14:textId="41725AFD" w:rsidR="00A25B65" w:rsidRDefault="00A25B65" w:rsidP="00B54299">
      <w:pPr>
        <w:tabs>
          <w:tab w:val="left" w:leader="underscore" w:pos="9639"/>
        </w:tabs>
        <w:spacing w:after="0" w:line="240" w:lineRule="auto"/>
        <w:jc w:val="both"/>
        <w:rPr>
          <w:rFonts w:cs="Calibri"/>
        </w:rPr>
      </w:pPr>
    </w:p>
    <w:p w14:paraId="5B1978AC" w14:textId="7B373360" w:rsidR="00F031E1" w:rsidRDefault="00F031E1" w:rsidP="00B54299">
      <w:pPr>
        <w:tabs>
          <w:tab w:val="left" w:leader="underscore" w:pos="9639"/>
        </w:tabs>
        <w:spacing w:after="0" w:line="240" w:lineRule="auto"/>
        <w:jc w:val="both"/>
        <w:rPr>
          <w:rFonts w:cs="Calibri"/>
        </w:rPr>
      </w:pPr>
    </w:p>
    <w:p w14:paraId="0FBAE25D" w14:textId="3DC06E28" w:rsidR="00F031E1" w:rsidRDefault="00F031E1" w:rsidP="00B54299">
      <w:pPr>
        <w:tabs>
          <w:tab w:val="left" w:leader="underscore" w:pos="9639"/>
        </w:tabs>
        <w:spacing w:after="0" w:line="240" w:lineRule="auto"/>
        <w:jc w:val="both"/>
        <w:rPr>
          <w:rFonts w:cs="Calibri"/>
        </w:rPr>
      </w:pPr>
      <w:r w:rsidRPr="00F031E1">
        <w:rPr>
          <w:rFonts w:cs="Calibri"/>
        </w:rPr>
        <w:t>Bajo protesta de decir verdad declaramos que los Estados Financieros y sus notas, son razonablemente correctos y son responsabilidad del emisor.</w:t>
      </w:r>
    </w:p>
    <w:p w14:paraId="1A4ED44B" w14:textId="77777777" w:rsidR="00F031E1" w:rsidRDefault="00F031E1" w:rsidP="00B54299">
      <w:pPr>
        <w:tabs>
          <w:tab w:val="left" w:leader="underscore" w:pos="9639"/>
        </w:tabs>
        <w:spacing w:after="0" w:line="240" w:lineRule="auto"/>
        <w:jc w:val="both"/>
        <w:rPr>
          <w:rFonts w:cs="Calibri"/>
        </w:rPr>
      </w:pPr>
    </w:p>
    <w:p w14:paraId="760E1667" w14:textId="157E74F7" w:rsidR="00A25B65" w:rsidRDefault="00A25B65" w:rsidP="00B54299">
      <w:pPr>
        <w:tabs>
          <w:tab w:val="left" w:leader="underscore" w:pos="9639"/>
        </w:tabs>
        <w:spacing w:after="0" w:line="240" w:lineRule="auto"/>
        <w:jc w:val="both"/>
        <w:rPr>
          <w:rFonts w:cs="Calibri"/>
        </w:rPr>
      </w:pPr>
    </w:p>
    <w:p w14:paraId="289F6ADF" w14:textId="77777777" w:rsidR="00A25B65" w:rsidRDefault="00A25B65" w:rsidP="00A25B65">
      <w:pPr>
        <w:tabs>
          <w:tab w:val="left" w:leader="underscore" w:pos="9639"/>
        </w:tabs>
        <w:spacing w:after="0" w:line="240" w:lineRule="auto"/>
        <w:jc w:val="both"/>
        <w:rPr>
          <w:rFonts w:cs="Calibri"/>
        </w:rPr>
      </w:pPr>
    </w:p>
    <w:tbl>
      <w:tblPr>
        <w:tblW w:w="7840" w:type="dxa"/>
        <w:tblInd w:w="790" w:type="dxa"/>
        <w:tblCellMar>
          <w:left w:w="70" w:type="dxa"/>
          <w:right w:w="70" w:type="dxa"/>
        </w:tblCellMar>
        <w:tblLook w:val="04A0" w:firstRow="1" w:lastRow="0" w:firstColumn="1" w:lastColumn="0" w:noHBand="0" w:noVBand="1"/>
      </w:tblPr>
      <w:tblGrid>
        <w:gridCol w:w="4620"/>
        <w:gridCol w:w="3220"/>
      </w:tblGrid>
      <w:tr w:rsidR="00A25B65" w:rsidRPr="009F4117" w14:paraId="3AC0A968" w14:textId="77777777" w:rsidTr="00977F49">
        <w:trPr>
          <w:trHeight w:val="225"/>
        </w:trPr>
        <w:tc>
          <w:tcPr>
            <w:tcW w:w="4620" w:type="dxa"/>
            <w:tcBorders>
              <w:top w:val="nil"/>
              <w:left w:val="nil"/>
              <w:bottom w:val="nil"/>
              <w:right w:val="nil"/>
            </w:tcBorders>
            <w:shd w:val="clear" w:color="auto" w:fill="auto"/>
          </w:tcPr>
          <w:p w14:paraId="06D3B579" w14:textId="7E290C72" w:rsidR="00A25B65" w:rsidRPr="009F4117" w:rsidRDefault="00A25B65" w:rsidP="00EE0050">
            <w:pPr>
              <w:spacing w:after="0" w:line="240" w:lineRule="auto"/>
              <w:jc w:val="center"/>
              <w:rPr>
                <w:rFonts w:ascii="Arial" w:eastAsia="Times New Roman" w:hAnsi="Arial" w:cs="Arial"/>
                <w:sz w:val="20"/>
                <w:szCs w:val="20"/>
                <w:lang w:eastAsia="es-MX"/>
              </w:rPr>
            </w:pPr>
          </w:p>
        </w:tc>
        <w:tc>
          <w:tcPr>
            <w:tcW w:w="3220" w:type="dxa"/>
          </w:tcPr>
          <w:p w14:paraId="02E588E0" w14:textId="371D67EF" w:rsidR="00A25B65" w:rsidRPr="009F4117" w:rsidRDefault="00A25B65" w:rsidP="00EE0050">
            <w:pPr>
              <w:spacing w:after="0" w:line="240" w:lineRule="auto"/>
              <w:jc w:val="center"/>
              <w:rPr>
                <w:rFonts w:ascii="Times New Roman" w:eastAsia="Times New Roman" w:hAnsi="Times New Roman"/>
                <w:sz w:val="20"/>
                <w:szCs w:val="20"/>
                <w:lang w:eastAsia="es-MX"/>
              </w:rPr>
            </w:pPr>
          </w:p>
        </w:tc>
      </w:tr>
      <w:tr w:rsidR="00A25B65" w:rsidRPr="009F4117" w14:paraId="1E64FAD4" w14:textId="77777777" w:rsidTr="00977F49">
        <w:trPr>
          <w:trHeight w:val="435"/>
        </w:trPr>
        <w:tc>
          <w:tcPr>
            <w:tcW w:w="4620" w:type="dxa"/>
            <w:tcBorders>
              <w:top w:val="nil"/>
              <w:left w:val="nil"/>
              <w:bottom w:val="nil"/>
              <w:right w:val="nil"/>
            </w:tcBorders>
            <w:shd w:val="clear" w:color="auto" w:fill="auto"/>
          </w:tcPr>
          <w:p w14:paraId="0C2FBED2" w14:textId="391630E0" w:rsidR="00A25B65" w:rsidRPr="009F4117" w:rsidRDefault="00A25B65" w:rsidP="00EE0050">
            <w:pPr>
              <w:spacing w:after="0" w:line="240" w:lineRule="auto"/>
              <w:jc w:val="center"/>
              <w:rPr>
                <w:rFonts w:ascii="Arial" w:eastAsia="Times New Roman" w:hAnsi="Arial" w:cs="Arial"/>
                <w:sz w:val="20"/>
                <w:szCs w:val="20"/>
                <w:lang w:eastAsia="es-MX"/>
              </w:rPr>
            </w:pPr>
          </w:p>
        </w:tc>
        <w:tc>
          <w:tcPr>
            <w:tcW w:w="3220" w:type="dxa"/>
          </w:tcPr>
          <w:p w14:paraId="1EB84613" w14:textId="07CF5C57" w:rsidR="00A25B65" w:rsidRPr="009F4117" w:rsidRDefault="00A25B65" w:rsidP="00EE0050">
            <w:pPr>
              <w:spacing w:after="0" w:line="240" w:lineRule="auto"/>
              <w:jc w:val="center"/>
              <w:rPr>
                <w:rFonts w:ascii="Times New Roman" w:eastAsia="Times New Roman" w:hAnsi="Times New Roman"/>
                <w:sz w:val="20"/>
                <w:szCs w:val="20"/>
                <w:lang w:eastAsia="es-MX"/>
              </w:rPr>
            </w:pPr>
          </w:p>
        </w:tc>
      </w:tr>
    </w:tbl>
    <w:p w14:paraId="2F59F1D6" w14:textId="77777777" w:rsidR="00A25B65" w:rsidRPr="009E7F4B" w:rsidRDefault="00A25B65" w:rsidP="00B54299">
      <w:pPr>
        <w:tabs>
          <w:tab w:val="left" w:leader="underscore" w:pos="9639"/>
        </w:tabs>
        <w:spacing w:after="0" w:line="240" w:lineRule="auto"/>
        <w:jc w:val="both"/>
        <w:rPr>
          <w:rFonts w:cs="Calibri"/>
        </w:rPr>
      </w:pPr>
    </w:p>
    <w:sectPr w:rsidR="00A25B65"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C24F" w14:textId="77777777" w:rsidR="0041772F" w:rsidRDefault="0041772F" w:rsidP="00E00323">
      <w:pPr>
        <w:spacing w:after="0" w:line="240" w:lineRule="auto"/>
      </w:pPr>
      <w:r>
        <w:separator/>
      </w:r>
    </w:p>
  </w:endnote>
  <w:endnote w:type="continuationSeparator" w:id="0">
    <w:p w14:paraId="05409C90" w14:textId="77777777" w:rsidR="0041772F" w:rsidRDefault="0041772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0D5E" w14:textId="77777777" w:rsidR="0041772F" w:rsidRDefault="0041772F" w:rsidP="00E00323">
      <w:pPr>
        <w:spacing w:after="0" w:line="240" w:lineRule="auto"/>
      </w:pPr>
      <w:r>
        <w:separator/>
      </w:r>
    </w:p>
  </w:footnote>
  <w:footnote w:type="continuationSeparator" w:id="0">
    <w:p w14:paraId="495C6111" w14:textId="77777777" w:rsidR="0041772F" w:rsidRDefault="0041772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39F5303C" w:rsidR="00B54299" w:rsidRDefault="00B54299" w:rsidP="00B54299">
    <w:pPr>
      <w:pStyle w:val="Encabezado"/>
      <w:jc w:val="center"/>
    </w:pPr>
    <w:r>
      <w:t xml:space="preserve">CORRESPONDIENTES AL </w:t>
    </w:r>
    <w:r w:rsidR="00D3253A">
      <w:t>SEGUNDO</w:t>
    </w:r>
    <w:r>
      <w:t xml:space="preserve"> TRIMESTRE </w:t>
    </w:r>
    <w:r w:rsidR="002353AA">
      <w:t>202</w:t>
    </w:r>
    <w:r w:rsidR="00144859">
      <w:t>2</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3855584">
    <w:abstractNumId w:val="1"/>
  </w:num>
  <w:num w:numId="2" w16cid:durableId="1346975670">
    <w:abstractNumId w:val="0"/>
  </w:num>
  <w:num w:numId="3" w16cid:durableId="114277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383"/>
    <w:rsid w:val="00040D4F"/>
    <w:rsid w:val="00047944"/>
    <w:rsid w:val="00084EAE"/>
    <w:rsid w:val="00091CE6"/>
    <w:rsid w:val="000B7810"/>
    <w:rsid w:val="000C3365"/>
    <w:rsid w:val="0012405A"/>
    <w:rsid w:val="00144859"/>
    <w:rsid w:val="00154BA3"/>
    <w:rsid w:val="001578DE"/>
    <w:rsid w:val="001973A2"/>
    <w:rsid w:val="001C75F2"/>
    <w:rsid w:val="001D2063"/>
    <w:rsid w:val="001D43E9"/>
    <w:rsid w:val="001D5464"/>
    <w:rsid w:val="00221622"/>
    <w:rsid w:val="002353AA"/>
    <w:rsid w:val="00251ACC"/>
    <w:rsid w:val="00262096"/>
    <w:rsid w:val="002C7BAD"/>
    <w:rsid w:val="00344976"/>
    <w:rsid w:val="003453CA"/>
    <w:rsid w:val="00387299"/>
    <w:rsid w:val="00390E02"/>
    <w:rsid w:val="00394022"/>
    <w:rsid w:val="0041772F"/>
    <w:rsid w:val="00435A87"/>
    <w:rsid w:val="00444961"/>
    <w:rsid w:val="004A58C8"/>
    <w:rsid w:val="004F234D"/>
    <w:rsid w:val="0054701E"/>
    <w:rsid w:val="005B5531"/>
    <w:rsid w:val="005D3E43"/>
    <w:rsid w:val="005E231E"/>
    <w:rsid w:val="00657009"/>
    <w:rsid w:val="00681C79"/>
    <w:rsid w:val="00687000"/>
    <w:rsid w:val="006E5F85"/>
    <w:rsid w:val="00704254"/>
    <w:rsid w:val="007331AE"/>
    <w:rsid w:val="007610BC"/>
    <w:rsid w:val="007714AB"/>
    <w:rsid w:val="007D1E76"/>
    <w:rsid w:val="007D4484"/>
    <w:rsid w:val="00836D82"/>
    <w:rsid w:val="0086459F"/>
    <w:rsid w:val="0087340C"/>
    <w:rsid w:val="008C3BB8"/>
    <w:rsid w:val="008E076C"/>
    <w:rsid w:val="008F7E1D"/>
    <w:rsid w:val="00915FDE"/>
    <w:rsid w:val="0092765C"/>
    <w:rsid w:val="00977F49"/>
    <w:rsid w:val="00980DC8"/>
    <w:rsid w:val="00995E5F"/>
    <w:rsid w:val="009B756B"/>
    <w:rsid w:val="009D59A2"/>
    <w:rsid w:val="009E7F4B"/>
    <w:rsid w:val="00A25B65"/>
    <w:rsid w:val="00A36815"/>
    <w:rsid w:val="00A4610E"/>
    <w:rsid w:val="00A730E0"/>
    <w:rsid w:val="00A93FF9"/>
    <w:rsid w:val="00AA31EC"/>
    <w:rsid w:val="00AA41E5"/>
    <w:rsid w:val="00AB722B"/>
    <w:rsid w:val="00AC74FE"/>
    <w:rsid w:val="00AE0939"/>
    <w:rsid w:val="00AE1F6A"/>
    <w:rsid w:val="00B27685"/>
    <w:rsid w:val="00B54299"/>
    <w:rsid w:val="00B57DCF"/>
    <w:rsid w:val="00B636AC"/>
    <w:rsid w:val="00C46466"/>
    <w:rsid w:val="00C64799"/>
    <w:rsid w:val="00C97E1E"/>
    <w:rsid w:val="00CB41C4"/>
    <w:rsid w:val="00CF1316"/>
    <w:rsid w:val="00D13C44"/>
    <w:rsid w:val="00D3253A"/>
    <w:rsid w:val="00D32E42"/>
    <w:rsid w:val="00D666CC"/>
    <w:rsid w:val="00D975B1"/>
    <w:rsid w:val="00E00323"/>
    <w:rsid w:val="00E06A0C"/>
    <w:rsid w:val="00E15F2A"/>
    <w:rsid w:val="00E74967"/>
    <w:rsid w:val="00E7559F"/>
    <w:rsid w:val="00EA37F5"/>
    <w:rsid w:val="00EA7915"/>
    <w:rsid w:val="00EC3542"/>
    <w:rsid w:val="00F031E1"/>
    <w:rsid w:val="00F20AA2"/>
    <w:rsid w:val="00F46719"/>
    <w:rsid w:val="00F54F6F"/>
    <w:rsid w:val="00F65A92"/>
    <w:rsid w:val="00FA5CAC"/>
    <w:rsid w:val="00FB65FE"/>
    <w:rsid w:val="00FB7F80"/>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473">
      <w:bodyDiv w:val="1"/>
      <w:marLeft w:val="0"/>
      <w:marRight w:val="0"/>
      <w:marTop w:val="0"/>
      <w:marBottom w:val="0"/>
      <w:divBdr>
        <w:top w:val="none" w:sz="0" w:space="0" w:color="auto"/>
        <w:left w:val="none" w:sz="0" w:space="0" w:color="auto"/>
        <w:bottom w:val="none" w:sz="0" w:space="0" w:color="auto"/>
        <w:right w:val="none" w:sz="0" w:space="0" w:color="auto"/>
      </w:divBdr>
    </w:div>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1446545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910386382">
      <w:bodyDiv w:val="1"/>
      <w:marLeft w:val="0"/>
      <w:marRight w:val="0"/>
      <w:marTop w:val="0"/>
      <w:marBottom w:val="0"/>
      <w:divBdr>
        <w:top w:val="none" w:sz="0" w:space="0" w:color="auto"/>
        <w:left w:val="none" w:sz="0" w:space="0" w:color="auto"/>
        <w:bottom w:val="none" w:sz="0" w:space="0" w:color="auto"/>
        <w:right w:val="none" w:sz="0" w:space="0" w:color="auto"/>
      </w:divBdr>
    </w:div>
    <w:div w:id="1253201545">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E6365-909A-4B9B-9E0D-C4B539A1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2352</Words>
  <Characters>12939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2021-10-03T21:02:00Z</cp:lastPrinted>
  <dcterms:created xsi:type="dcterms:W3CDTF">2022-07-27T15:27:00Z</dcterms:created>
  <dcterms:modified xsi:type="dcterms:W3CDTF">2022-07-27T15:27:00Z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