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430847DF" w:rsidR="000B7810" w:rsidRPr="00657009" w:rsidRDefault="009C2E98" w:rsidP="004F234D">
      <w:pPr>
        <w:tabs>
          <w:tab w:val="left" w:leader="underscore" w:pos="9639"/>
        </w:tabs>
        <w:spacing w:after="0" w:line="240" w:lineRule="auto"/>
        <w:ind w:left="9639" w:hanging="9639"/>
        <w:jc w:val="center"/>
        <w:rPr>
          <w:rFonts w:ascii="Times New Roman" w:hAnsi="Times New Roman"/>
          <w:sz w:val="24"/>
          <w:szCs w:val="24"/>
        </w:rPr>
      </w:pPr>
      <w:r>
        <w:rPr>
          <w:noProof/>
        </w:rPr>
        <w:drawing>
          <wp:anchor distT="0" distB="0" distL="114300" distR="114300" simplePos="0" relativeHeight="251658240" behindDoc="0" locked="0" layoutInCell="1" allowOverlap="1" wp14:anchorId="4F159487" wp14:editId="331F9955">
            <wp:simplePos x="0" y="0"/>
            <wp:positionH relativeFrom="column">
              <wp:posOffset>366395</wp:posOffset>
            </wp:positionH>
            <wp:positionV relativeFrom="paragraph">
              <wp:posOffset>-109855</wp:posOffset>
            </wp:positionV>
            <wp:extent cx="704850" cy="523875"/>
            <wp:effectExtent l="0" t="0" r="0" b="9525"/>
            <wp:wrapNone/>
            <wp:docPr id="1044" name="Imagen 2">
              <a:extLst xmlns:a="http://schemas.openxmlformats.org/drawingml/2006/main">
                <a:ext uri="{FF2B5EF4-FFF2-40B4-BE49-F238E27FC236}">
                  <a16:creationId xmlns:a16="http://schemas.microsoft.com/office/drawing/2014/main" id="{0B727E7C-D8A3-4F2D-8893-2A7386C9B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n 2">
                      <a:extLst>
                        <a:ext uri="{FF2B5EF4-FFF2-40B4-BE49-F238E27FC236}">
                          <a16:creationId xmlns:a16="http://schemas.microsoft.com/office/drawing/2014/main" id="{0B727E7C-D8A3-4F2D-8893-2A7386C9B8A3}"/>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294D112B" w14:textId="4723C9FA"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F5778E"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4BF09B5E" w14:textId="2B74024A" w:rsidR="007D20A1" w:rsidRPr="007D20A1" w:rsidRDefault="007D1E76" w:rsidP="007D20A1">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FD19CB6" w14:textId="77777777" w:rsidR="00336420" w:rsidRDefault="00336420" w:rsidP="00CB41C4">
      <w:pPr>
        <w:tabs>
          <w:tab w:val="left" w:leader="underscore" w:pos="9639"/>
        </w:tabs>
        <w:spacing w:after="0" w:line="240" w:lineRule="auto"/>
        <w:jc w:val="both"/>
        <w:rPr>
          <w:rFonts w:cs="Calibri"/>
        </w:rPr>
      </w:pPr>
    </w:p>
    <w:p w14:paraId="7BEC8226" w14:textId="633BCD0C" w:rsidR="0054701E" w:rsidRDefault="00336420" w:rsidP="00CB41C4">
      <w:pPr>
        <w:tabs>
          <w:tab w:val="left" w:leader="underscore" w:pos="9639"/>
        </w:tabs>
        <w:spacing w:after="0" w:line="240" w:lineRule="auto"/>
        <w:jc w:val="both"/>
        <w:rPr>
          <w:rFonts w:cs="Calibri"/>
        </w:rPr>
      </w:pPr>
      <w:r w:rsidRPr="00333E52">
        <w:rPr>
          <w:rFonts w:cs="Calibri"/>
          <w:i/>
        </w:rPr>
        <w:t xml:space="preserve">El Sistema para el Desarrollo Integral de la Familia de Celaya, </w:t>
      </w:r>
      <w:proofErr w:type="spellStart"/>
      <w:r w:rsidRPr="00333E52">
        <w:rPr>
          <w:rFonts w:cs="Calibri"/>
          <w:i/>
        </w:rPr>
        <w:t>Gto</w:t>
      </w:r>
      <w:proofErr w:type="spellEnd"/>
      <w:r w:rsidRPr="00333E52">
        <w:rPr>
          <w:rFonts w:cs="Calibri"/>
          <w:i/>
        </w:rPr>
        <w:t>., es una institución que busca el desarrollo integral de las familias vulnerables mediante la promoción de los valores de programas asistenciales</w:t>
      </w:r>
      <w:r>
        <w:rPr>
          <w:rFonts w:cs="Calibri"/>
        </w:rPr>
        <w:t>.</w:t>
      </w:r>
    </w:p>
    <w:p w14:paraId="316F1FD0" w14:textId="77777777" w:rsidR="00333E52" w:rsidRDefault="00333E52" w:rsidP="000C3365">
      <w:pPr>
        <w:pStyle w:val="Ttulo2"/>
        <w:rPr>
          <w:rFonts w:asciiTheme="minorHAnsi" w:hAnsiTheme="minorHAnsi" w:cstheme="minorHAnsi"/>
          <w:b/>
          <w:color w:val="auto"/>
          <w:sz w:val="22"/>
        </w:rPr>
      </w:pPr>
      <w:bookmarkStart w:id="1" w:name="_Toc508279622"/>
    </w:p>
    <w:p w14:paraId="6697FD8A" w14:textId="70A62890"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91ACA63" w14:textId="77777777" w:rsidR="00336420" w:rsidRDefault="00336420" w:rsidP="00CB41C4">
      <w:pPr>
        <w:tabs>
          <w:tab w:val="left" w:leader="underscore" w:pos="9639"/>
        </w:tabs>
        <w:spacing w:after="0" w:line="240" w:lineRule="auto"/>
        <w:jc w:val="both"/>
        <w:rPr>
          <w:rFonts w:ascii="Times New Roman" w:hAnsi="Times New Roman"/>
          <w:sz w:val="24"/>
          <w:szCs w:val="24"/>
        </w:rPr>
      </w:pPr>
    </w:p>
    <w:p w14:paraId="10C4C64C" w14:textId="3DB8BBC0" w:rsidR="007D1E76" w:rsidRPr="00333E52" w:rsidRDefault="00336420" w:rsidP="00CB41C4">
      <w:pPr>
        <w:tabs>
          <w:tab w:val="left" w:leader="underscore" w:pos="9639"/>
        </w:tabs>
        <w:spacing w:after="0" w:line="240" w:lineRule="auto"/>
        <w:jc w:val="both"/>
        <w:rPr>
          <w:rFonts w:cs="Calibri"/>
          <w:i/>
        </w:rPr>
      </w:pPr>
      <w:r w:rsidRPr="00333E52">
        <w:rPr>
          <w:rFonts w:cs="Calibri"/>
          <w:i/>
        </w:rPr>
        <w:t>El estado de Guanajuato se mant</w:t>
      </w:r>
      <w:r w:rsidR="00333E52" w:rsidRPr="00333E52">
        <w:rPr>
          <w:rFonts w:cs="Calibri"/>
          <w:i/>
        </w:rPr>
        <w:t>iene</w:t>
      </w:r>
      <w:r w:rsidRPr="00333E52">
        <w:rPr>
          <w:rFonts w:cs="Calibri"/>
          <w:i/>
        </w:rPr>
        <w:t xml:space="preserve"> como pionero en la atracción de inversiones, pese al panorama económico nacional, el cual tendrá una recuperación gradual y dependiente de la evolución de Estados Unidos</w:t>
      </w:r>
      <w:r w:rsidR="00333E52" w:rsidRPr="00333E52">
        <w:rPr>
          <w:rFonts w:cs="Calibri"/>
          <w:i/>
        </w:rPr>
        <w:t>.</w:t>
      </w:r>
    </w:p>
    <w:p w14:paraId="7307878B" w14:textId="02E7D4B0" w:rsidR="00333E52" w:rsidRDefault="00333E52" w:rsidP="00CB41C4">
      <w:pPr>
        <w:tabs>
          <w:tab w:val="left" w:leader="underscore" w:pos="9639"/>
        </w:tabs>
        <w:spacing w:after="0" w:line="240" w:lineRule="auto"/>
        <w:jc w:val="both"/>
        <w:rPr>
          <w:rFonts w:ascii="Times New Roman" w:hAnsi="Times New Roman"/>
          <w:sz w:val="24"/>
          <w:szCs w:val="24"/>
        </w:rPr>
      </w:pPr>
    </w:p>
    <w:p w14:paraId="12D71AB7" w14:textId="3F450F98" w:rsidR="00333E52" w:rsidRPr="00E74967" w:rsidRDefault="00333E52" w:rsidP="00CB41C4">
      <w:pPr>
        <w:tabs>
          <w:tab w:val="left" w:leader="underscore" w:pos="9639"/>
        </w:tabs>
        <w:spacing w:after="0" w:line="240" w:lineRule="auto"/>
        <w:jc w:val="both"/>
        <w:rPr>
          <w:rFonts w:cs="Calibri"/>
        </w:rPr>
      </w:pPr>
      <w:r w:rsidRPr="00822F5F">
        <w:rPr>
          <w:rFonts w:cs="Calibri"/>
          <w:i/>
        </w:rPr>
        <w:t>Los ingresos de</w:t>
      </w:r>
      <w:r>
        <w:rPr>
          <w:rFonts w:cs="Calibri"/>
          <w:i/>
        </w:rPr>
        <w:t xml:space="preserve">l ente se obtienen principalmente del Subsidio Municipal que se recibe por parte del Municipio y </w:t>
      </w:r>
      <w:r w:rsidRPr="00822F5F">
        <w:rPr>
          <w:rFonts w:cs="Calibri"/>
          <w:i/>
        </w:rPr>
        <w:t>se obtienen</w:t>
      </w:r>
      <w:r>
        <w:rPr>
          <w:rFonts w:cs="Calibri"/>
          <w:i/>
        </w:rPr>
        <w:t xml:space="preserve"> también Ingresos provenientes de </w:t>
      </w:r>
      <w:r w:rsidRPr="00822F5F">
        <w:rPr>
          <w:rFonts w:cs="Calibri"/>
          <w:i/>
        </w:rPr>
        <w:t xml:space="preserve">Recurso Propio por el cobro </w:t>
      </w:r>
      <w:r>
        <w:rPr>
          <w:rFonts w:cs="Calibri"/>
          <w:i/>
        </w:rPr>
        <w:t>de los Servicios que se Prestan.</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97E5AA2" w14:textId="77777777" w:rsidR="00333E52" w:rsidRDefault="00333E52" w:rsidP="00CB41C4">
      <w:pPr>
        <w:tabs>
          <w:tab w:val="left" w:leader="underscore" w:pos="9639"/>
        </w:tabs>
        <w:spacing w:after="0" w:line="240" w:lineRule="auto"/>
        <w:jc w:val="both"/>
        <w:rPr>
          <w:rFonts w:ascii="Times New Roman" w:hAnsi="Times New Roman"/>
          <w:sz w:val="24"/>
          <w:szCs w:val="24"/>
        </w:rPr>
      </w:pPr>
    </w:p>
    <w:p w14:paraId="3837CA26" w14:textId="5FA351DE" w:rsidR="007D1E76" w:rsidRPr="00333E52" w:rsidRDefault="00333E52" w:rsidP="00CB41C4">
      <w:pPr>
        <w:tabs>
          <w:tab w:val="left" w:leader="underscore" w:pos="9639"/>
        </w:tabs>
        <w:spacing w:after="0" w:line="240" w:lineRule="auto"/>
        <w:jc w:val="both"/>
        <w:rPr>
          <w:rFonts w:cs="Calibri"/>
          <w:i/>
        </w:rPr>
      </w:pPr>
      <w:r w:rsidRPr="00333E52">
        <w:rPr>
          <w:rFonts w:cs="Calibri"/>
          <w:i/>
        </w:rPr>
        <w:t xml:space="preserve">El DIF Municipal es un Organismo público descentralizado de la Administración Pública Municipal, con personalidad jurídica y patrimonio propios, creado mediante el decreto publicado en el periódico oficial </w:t>
      </w:r>
      <w:r w:rsidRPr="00333E52">
        <w:rPr>
          <w:rFonts w:cs="Calibri"/>
          <w:i/>
        </w:rPr>
        <w:lastRenderedPageBreak/>
        <w:t xml:space="preserve">número 79 de fecha 30 de septiembre de 1988, que se denominará “Sistema para el Desarrollo integral de la Familia de Celaya, </w:t>
      </w:r>
      <w:proofErr w:type="spellStart"/>
      <w:r w:rsidRPr="00333E52">
        <w:rPr>
          <w:rFonts w:cs="Calibri"/>
          <w:i/>
        </w:rPr>
        <w:t>Gto</w:t>
      </w:r>
      <w:proofErr w:type="spellEnd"/>
      <w:r w:rsidRPr="00333E52">
        <w:rPr>
          <w:rFonts w:cs="Calibri"/>
          <w:i/>
        </w:rPr>
        <w:t>., en correlación con el reglamento publicado en el periódico oficial número 120, de Fecha 08 de octubre de 2002</w:t>
      </w:r>
      <w:r>
        <w:rPr>
          <w:rFonts w:cs="Calibri"/>
          <w:i/>
        </w:rPr>
        <w:t>.</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9ABC2AB" w14:textId="77777777" w:rsidR="00333E52" w:rsidRDefault="00333E52" w:rsidP="00333E52">
      <w:pPr>
        <w:jc w:val="both"/>
        <w:rPr>
          <w:rFonts w:ascii="Times New Roman" w:hAnsi="Times New Roman"/>
          <w:sz w:val="24"/>
          <w:szCs w:val="24"/>
        </w:rPr>
      </w:pPr>
    </w:p>
    <w:p w14:paraId="59F5D6E1" w14:textId="3CD8F13F" w:rsidR="00333E52" w:rsidRPr="008230AC" w:rsidRDefault="00333E52" w:rsidP="00333E52">
      <w:pPr>
        <w:jc w:val="both"/>
        <w:rPr>
          <w:rFonts w:ascii="Times New Roman" w:hAnsi="Times New Roman"/>
          <w:sz w:val="24"/>
          <w:szCs w:val="24"/>
        </w:rPr>
      </w:pPr>
      <w:r w:rsidRPr="00333E52">
        <w:rPr>
          <w:rFonts w:cs="Calibri"/>
          <w:i/>
        </w:rPr>
        <w:t>En nuestra ciudad de Celaya, la presencia de este organismo se da hasta los inicios de la década de los 60’s ya como instituto nacional de protección a la infancia (INPI), inaugurándose las actuales instalaciones por la señora Eva Sámano de López Mateos, el 11 de febrero de 1964, siendo Presidente Municipal de Celaya el Lic. Javier Guerrero Rico y la Presidenta de esta Institución la Sra. Ma. Dolores Martínez Inda Guerrero</w:t>
      </w:r>
      <w:r w:rsidRPr="008230AC">
        <w:rPr>
          <w:rFonts w:ascii="Times New Roman" w:hAnsi="Times New Roman"/>
          <w:sz w:val="24"/>
          <w:szCs w:val="24"/>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6D57A8E7" w:rsidR="007D1E76" w:rsidRPr="00333E52" w:rsidRDefault="007D1E76" w:rsidP="00333E52">
      <w:pPr>
        <w:pStyle w:val="Prrafodelista"/>
        <w:numPr>
          <w:ilvl w:val="0"/>
          <w:numId w:val="2"/>
        </w:numPr>
        <w:tabs>
          <w:tab w:val="left" w:leader="underscore" w:pos="9639"/>
        </w:tabs>
        <w:spacing w:after="0" w:line="240" w:lineRule="auto"/>
        <w:jc w:val="both"/>
        <w:rPr>
          <w:rFonts w:cs="Calibri"/>
        </w:rPr>
      </w:pPr>
      <w:r w:rsidRPr="00333E52">
        <w:rPr>
          <w:rFonts w:cs="Calibri"/>
        </w:rPr>
        <w:t>Objeto social.</w:t>
      </w:r>
    </w:p>
    <w:p w14:paraId="28D42336" w14:textId="77777777" w:rsidR="00333E52" w:rsidRPr="00333E52" w:rsidRDefault="00333E52" w:rsidP="00333E52">
      <w:pPr>
        <w:pStyle w:val="Prrafodelista"/>
        <w:tabs>
          <w:tab w:val="left" w:leader="underscore" w:pos="9639"/>
        </w:tabs>
        <w:spacing w:after="0" w:line="240" w:lineRule="auto"/>
        <w:jc w:val="both"/>
        <w:rPr>
          <w:rFonts w:cs="Calibri"/>
        </w:rPr>
      </w:pPr>
    </w:p>
    <w:p w14:paraId="460BD37D" w14:textId="77777777" w:rsidR="00333E52" w:rsidRPr="00333E52" w:rsidRDefault="00CB41C4" w:rsidP="00333E52">
      <w:pPr>
        <w:jc w:val="both"/>
        <w:rPr>
          <w:rFonts w:cs="Calibri"/>
          <w:i/>
        </w:rPr>
      </w:pPr>
      <w:r>
        <w:rPr>
          <w:rFonts w:cs="Calibri"/>
        </w:rPr>
        <w:tab/>
      </w:r>
      <w:r w:rsidR="00333E52" w:rsidRPr="00333E52">
        <w:rPr>
          <w:rFonts w:cs="Calibri"/>
          <w:i/>
        </w:rPr>
        <w:t>El organismo tiene entre sus objetivos principales, la atención permanente a la población marginada, brindando servicios integrales de asistencia social, dentro de los programas básicos del Sistema para el Desarrollo Integral de la Familia del Estado de Guanajuato, conforme a las normas establecidas a nivel nacional y estatal.</w:t>
      </w:r>
    </w:p>
    <w:p w14:paraId="3ACF74F3" w14:textId="4EBD4E02"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5F622E84" w14:textId="42F8449F" w:rsidR="00333E52" w:rsidRPr="00333E52" w:rsidRDefault="007D1E76" w:rsidP="00333E52">
      <w:pPr>
        <w:pStyle w:val="Prrafodelista"/>
        <w:numPr>
          <w:ilvl w:val="0"/>
          <w:numId w:val="2"/>
        </w:numPr>
        <w:tabs>
          <w:tab w:val="left" w:leader="underscore" w:pos="9639"/>
        </w:tabs>
        <w:spacing w:after="0" w:line="240" w:lineRule="auto"/>
        <w:jc w:val="both"/>
        <w:rPr>
          <w:rFonts w:cs="Calibri"/>
        </w:rPr>
      </w:pPr>
      <w:r w:rsidRPr="00333E52">
        <w:rPr>
          <w:rFonts w:cs="Calibri"/>
        </w:rPr>
        <w:t>Principal actividad.</w:t>
      </w:r>
    </w:p>
    <w:p w14:paraId="1CA489D6" w14:textId="77777777" w:rsidR="00333E52" w:rsidRPr="00333E52" w:rsidRDefault="00CB41C4" w:rsidP="00333E52">
      <w:pPr>
        <w:pStyle w:val="Sinespaciado"/>
        <w:jc w:val="both"/>
        <w:rPr>
          <w:rFonts w:cs="Calibri"/>
          <w:i/>
        </w:rPr>
      </w:pPr>
      <w:r>
        <w:rPr>
          <w:rFonts w:cs="Calibri"/>
        </w:rPr>
        <w:tab/>
      </w:r>
      <w:r w:rsidR="00333E52" w:rsidRPr="00333E52">
        <w:rPr>
          <w:rFonts w:cs="Calibri"/>
          <w:i/>
        </w:rPr>
        <w:t>Los programas de acción que atienden la problemática social respecto a la asistencia social que compete a DIF Celaya son los siguientes:</w:t>
      </w:r>
    </w:p>
    <w:p w14:paraId="6F489EBF" w14:textId="77777777" w:rsidR="00333E52" w:rsidRPr="00333E52" w:rsidRDefault="00333E52" w:rsidP="00333E52">
      <w:pPr>
        <w:pStyle w:val="Sinespaciado"/>
        <w:jc w:val="both"/>
        <w:rPr>
          <w:rFonts w:cs="Calibri"/>
          <w:i/>
        </w:rPr>
      </w:pPr>
    </w:p>
    <w:p w14:paraId="4FFEF494" w14:textId="77777777" w:rsidR="00333E52" w:rsidRPr="00333E52" w:rsidRDefault="00333E52" w:rsidP="00333E52">
      <w:pPr>
        <w:pStyle w:val="Sinespaciado"/>
        <w:jc w:val="both"/>
        <w:rPr>
          <w:rFonts w:cs="Calibri"/>
          <w:i/>
        </w:rPr>
      </w:pPr>
      <w:r w:rsidRPr="00333E52">
        <w:rPr>
          <w:rFonts w:cs="Calibri"/>
          <w:i/>
        </w:rPr>
        <w:t>CADI: (Centro de Asistencia de Desarrollo Infantil): brindar a los niños de 45 días de nacido a los 5 años los elementos necesarios para su desarrollo integro, mediante estrategias didácticas y psicopedagógicas que favorezcan en ello el desarrollo de sus habilidades.</w:t>
      </w:r>
    </w:p>
    <w:p w14:paraId="02F9C0E3" w14:textId="77777777" w:rsidR="00333E52" w:rsidRPr="00333E52" w:rsidRDefault="00333E52" w:rsidP="00333E52">
      <w:pPr>
        <w:pStyle w:val="Sinespaciado"/>
        <w:jc w:val="both"/>
        <w:rPr>
          <w:rFonts w:cs="Calibri"/>
          <w:i/>
        </w:rPr>
      </w:pPr>
    </w:p>
    <w:p w14:paraId="42698641" w14:textId="77777777" w:rsidR="00333E52" w:rsidRPr="00333E52" w:rsidRDefault="00333E52" w:rsidP="00333E52">
      <w:pPr>
        <w:pStyle w:val="Sinespaciado"/>
        <w:jc w:val="both"/>
        <w:rPr>
          <w:rFonts w:cs="Calibri"/>
          <w:i/>
        </w:rPr>
      </w:pPr>
      <w:r w:rsidRPr="00333E52">
        <w:rPr>
          <w:rFonts w:cs="Calibri"/>
          <w:i/>
        </w:rPr>
        <w:t xml:space="preserve">CAIC: (Centro de Atención Infantil Comunitarios): desarrollar habilidades y destrezas motrices psicosociales y cognitiva, en los niños y niñas atendidos de los </w:t>
      </w:r>
      <w:smartTag w:uri="urn:schemas-microsoft-com:office:smarttags" w:element="metricconverter">
        <w:smartTagPr>
          <w:attr w:name="ProductID" w:val="4 a"/>
        </w:smartTagPr>
        <w:r w:rsidRPr="00333E52">
          <w:rPr>
            <w:rFonts w:cs="Calibri"/>
            <w:i/>
          </w:rPr>
          <w:t>4 a</w:t>
        </w:r>
      </w:smartTag>
      <w:r w:rsidRPr="00333E52">
        <w:rPr>
          <w:rFonts w:cs="Calibri"/>
          <w:i/>
        </w:rPr>
        <w:t xml:space="preserve"> los 6 años que favorezca su integración a la educación sistematizada.</w:t>
      </w:r>
    </w:p>
    <w:p w14:paraId="65503186" w14:textId="77777777" w:rsidR="00333E52" w:rsidRPr="00333E52" w:rsidRDefault="00333E52" w:rsidP="00333E52">
      <w:pPr>
        <w:pStyle w:val="Sinespaciado"/>
        <w:jc w:val="both"/>
        <w:rPr>
          <w:rFonts w:cs="Calibri"/>
          <w:i/>
        </w:rPr>
      </w:pPr>
    </w:p>
    <w:p w14:paraId="5088BE37" w14:textId="42A9E741" w:rsidR="00333E52" w:rsidRPr="00333E52" w:rsidRDefault="00333E52" w:rsidP="00333E52">
      <w:pPr>
        <w:pStyle w:val="Sinespaciado"/>
        <w:jc w:val="both"/>
        <w:rPr>
          <w:rFonts w:cs="Calibri"/>
          <w:i/>
        </w:rPr>
      </w:pPr>
      <w:r w:rsidRPr="00333E52">
        <w:rPr>
          <w:rFonts w:cs="Calibri"/>
          <w:i/>
        </w:rPr>
        <w:t xml:space="preserve">DIM: (Desarrollo Integral para Menores Trabajadores y de Calle): </w:t>
      </w:r>
      <w:r>
        <w:rPr>
          <w:rFonts w:cs="Calibri"/>
          <w:i/>
        </w:rPr>
        <w:t>P</w:t>
      </w:r>
      <w:r w:rsidRPr="00333E52">
        <w:rPr>
          <w:rFonts w:cs="Calibri"/>
          <w:i/>
        </w:rPr>
        <w:t>roporcionar un paquete de atención integral a los niños y niñas que debido a su situación familiar y social se ven en la necesidad de trabajar.</w:t>
      </w:r>
    </w:p>
    <w:p w14:paraId="28F62A56" w14:textId="77777777" w:rsidR="00333E52" w:rsidRPr="00333E52" w:rsidRDefault="00333E52" w:rsidP="00333E52">
      <w:pPr>
        <w:pStyle w:val="Sinespaciado"/>
        <w:jc w:val="both"/>
        <w:rPr>
          <w:rFonts w:cs="Calibri"/>
          <w:i/>
        </w:rPr>
      </w:pPr>
    </w:p>
    <w:p w14:paraId="06C2DD5E" w14:textId="427472D2" w:rsidR="00333E52" w:rsidRPr="00333E52" w:rsidRDefault="00333E52" w:rsidP="00333E52">
      <w:pPr>
        <w:pStyle w:val="Sinespaciado"/>
        <w:jc w:val="both"/>
        <w:rPr>
          <w:rFonts w:cs="Calibri"/>
          <w:i/>
        </w:rPr>
      </w:pPr>
      <w:r w:rsidRPr="00333E52">
        <w:rPr>
          <w:rFonts w:cs="Calibri"/>
          <w:i/>
        </w:rPr>
        <w:t xml:space="preserve">ESCUELA PARA PADRES: </w:t>
      </w:r>
      <w:r>
        <w:rPr>
          <w:rFonts w:cs="Calibri"/>
          <w:i/>
        </w:rPr>
        <w:t>C</w:t>
      </w:r>
      <w:r w:rsidRPr="00333E52">
        <w:rPr>
          <w:rFonts w:cs="Calibri"/>
          <w:i/>
        </w:rPr>
        <w:t>onsiste en motivar a los padres de familia por medio de pláticas a superarse, comprender la trascendencia y recuperación de valores.</w:t>
      </w:r>
    </w:p>
    <w:p w14:paraId="7CB3147E" w14:textId="77777777" w:rsidR="00333E52" w:rsidRPr="00333E52" w:rsidRDefault="00333E52" w:rsidP="00333E52">
      <w:pPr>
        <w:pStyle w:val="Sinespaciado"/>
        <w:jc w:val="both"/>
        <w:rPr>
          <w:rFonts w:cs="Calibri"/>
          <w:i/>
        </w:rPr>
      </w:pPr>
    </w:p>
    <w:p w14:paraId="3D6EA3D7" w14:textId="77777777" w:rsidR="00333E52" w:rsidRPr="00333E52" w:rsidRDefault="00333E52" w:rsidP="00333E52">
      <w:pPr>
        <w:pStyle w:val="Sinespaciado"/>
        <w:jc w:val="both"/>
        <w:rPr>
          <w:rFonts w:cs="Calibri"/>
          <w:i/>
        </w:rPr>
      </w:pPr>
      <w:r w:rsidRPr="00333E52">
        <w:rPr>
          <w:rFonts w:cs="Calibri"/>
          <w:i/>
        </w:rPr>
        <w:t xml:space="preserve">CEMAIV: (Centro Multidisciplinario para la Atención Integral de la violencia del Sistema DIF del Municipal): trabajar de forma integral para combatir la violencia intrafamiliar educando y brindando orientación jurídica, </w:t>
      </w:r>
      <w:r w:rsidRPr="00333E52">
        <w:rPr>
          <w:rFonts w:cs="Calibri"/>
          <w:i/>
        </w:rPr>
        <w:lastRenderedPageBreak/>
        <w:t>psicológica, de trabajo social y servicio médico a las personas generadoras o receptoras de la violencia intrafamiliar a fin de erradicarlas de las familias celayenses.</w:t>
      </w:r>
    </w:p>
    <w:p w14:paraId="58904DBD" w14:textId="77777777" w:rsidR="00333E52" w:rsidRPr="00333E52" w:rsidRDefault="00333E52" w:rsidP="00333E52">
      <w:pPr>
        <w:pStyle w:val="Sinespaciado"/>
        <w:jc w:val="both"/>
        <w:rPr>
          <w:rFonts w:cs="Calibri"/>
          <w:i/>
        </w:rPr>
      </w:pPr>
    </w:p>
    <w:p w14:paraId="3303354F" w14:textId="2DB058FE" w:rsidR="00333E52" w:rsidRPr="00333E52" w:rsidRDefault="00333E52" w:rsidP="00333E52">
      <w:pPr>
        <w:pStyle w:val="Sinespaciado"/>
        <w:jc w:val="both"/>
        <w:rPr>
          <w:rFonts w:cs="Calibri"/>
          <w:i/>
        </w:rPr>
      </w:pPr>
      <w:r w:rsidRPr="00333E52">
        <w:rPr>
          <w:rFonts w:cs="Calibri"/>
          <w:i/>
        </w:rPr>
        <w:t xml:space="preserve">PROCURADURÍA EN MATERIA DE ASISTENCIA SOCIAL: </w:t>
      </w:r>
      <w:r>
        <w:rPr>
          <w:rFonts w:cs="Calibri"/>
          <w:i/>
        </w:rPr>
        <w:t>O</w:t>
      </w:r>
      <w:r w:rsidRPr="00333E52">
        <w:rPr>
          <w:rFonts w:cs="Calibri"/>
          <w:i/>
        </w:rPr>
        <w:t>fertar orientación y asesoría legal y jurídica a grupos vulnerables a bajo costo.</w:t>
      </w:r>
    </w:p>
    <w:p w14:paraId="1D20F5E3" w14:textId="77777777" w:rsidR="00333E52" w:rsidRPr="00333E52" w:rsidRDefault="00333E52" w:rsidP="00333E52">
      <w:pPr>
        <w:pStyle w:val="Sinespaciado"/>
        <w:jc w:val="both"/>
        <w:rPr>
          <w:rFonts w:cs="Calibri"/>
          <w:i/>
        </w:rPr>
      </w:pPr>
    </w:p>
    <w:p w14:paraId="1485C54F" w14:textId="34705794" w:rsidR="00333E52" w:rsidRPr="00333E52" w:rsidRDefault="00333E52" w:rsidP="00333E52">
      <w:pPr>
        <w:pStyle w:val="Sinespaciado"/>
        <w:jc w:val="both"/>
        <w:rPr>
          <w:rFonts w:cs="Calibri"/>
          <w:i/>
        </w:rPr>
      </w:pPr>
      <w:r w:rsidRPr="00333E52">
        <w:rPr>
          <w:rFonts w:cs="Calibri"/>
          <w:i/>
        </w:rPr>
        <w:t xml:space="preserve">COMEDORES COMUNITARIOS: </w:t>
      </w:r>
      <w:r>
        <w:rPr>
          <w:rFonts w:cs="Calibri"/>
          <w:i/>
        </w:rPr>
        <w:t>B</w:t>
      </w:r>
      <w:r w:rsidRPr="00333E52">
        <w:rPr>
          <w:rFonts w:cs="Calibri"/>
          <w:i/>
        </w:rPr>
        <w:t>rindar un alimento adecuado a los niños y niñas de municipios que viven en zona rural a través de la participación activa y constante de las madres de familia de la comunidad.</w:t>
      </w:r>
    </w:p>
    <w:p w14:paraId="6AEF11E2" w14:textId="77777777" w:rsidR="00333E52" w:rsidRPr="00333E52" w:rsidRDefault="00333E52" w:rsidP="00333E52">
      <w:pPr>
        <w:pStyle w:val="Sinespaciado"/>
        <w:jc w:val="both"/>
        <w:rPr>
          <w:rFonts w:cs="Calibri"/>
          <w:i/>
        </w:rPr>
      </w:pPr>
    </w:p>
    <w:p w14:paraId="708DEF0E" w14:textId="78BB39D6" w:rsidR="00333E52" w:rsidRPr="00333E52" w:rsidRDefault="00333E52" w:rsidP="00333E52">
      <w:pPr>
        <w:pStyle w:val="Sinespaciado"/>
        <w:jc w:val="both"/>
        <w:rPr>
          <w:rFonts w:cs="Calibri"/>
          <w:i/>
        </w:rPr>
      </w:pPr>
      <w:r w:rsidRPr="00333E52">
        <w:rPr>
          <w:rFonts w:cs="Calibri"/>
          <w:i/>
        </w:rPr>
        <w:t xml:space="preserve">DESAYUNOS ESCOLARES EN PREESCOLAR: </w:t>
      </w:r>
      <w:r>
        <w:rPr>
          <w:rFonts w:cs="Calibri"/>
          <w:i/>
        </w:rPr>
        <w:t>C</w:t>
      </w:r>
      <w:r w:rsidRPr="00333E52">
        <w:rPr>
          <w:rFonts w:cs="Calibri"/>
          <w:i/>
        </w:rPr>
        <w:t>ontribuir a la nutrición familiar otorgando un desayuno diario a los niños y niñas que cursen el preescolar en zona rural y colonias vulnerables.</w:t>
      </w:r>
    </w:p>
    <w:p w14:paraId="1018D1EB" w14:textId="77777777" w:rsidR="00333E52" w:rsidRPr="00333E52" w:rsidRDefault="00333E52" w:rsidP="00333E52">
      <w:pPr>
        <w:pStyle w:val="Sinespaciado"/>
        <w:jc w:val="both"/>
        <w:rPr>
          <w:rFonts w:cs="Calibri"/>
          <w:i/>
        </w:rPr>
      </w:pPr>
    </w:p>
    <w:p w14:paraId="2339D228" w14:textId="50F50235" w:rsidR="00333E52" w:rsidRPr="00333E52" w:rsidRDefault="00333E52" w:rsidP="00333E52">
      <w:pPr>
        <w:pStyle w:val="Sinespaciado"/>
        <w:jc w:val="both"/>
        <w:rPr>
          <w:rFonts w:cs="Calibri"/>
          <w:i/>
        </w:rPr>
      </w:pPr>
      <w:r w:rsidRPr="00333E52">
        <w:rPr>
          <w:rFonts w:cs="Calibri"/>
          <w:i/>
        </w:rPr>
        <w:t xml:space="preserve">DESAYUNOS ESCOLARES EN PRIMARIA: </w:t>
      </w:r>
      <w:r>
        <w:rPr>
          <w:rFonts w:cs="Calibri"/>
          <w:i/>
        </w:rPr>
        <w:t>C</w:t>
      </w:r>
      <w:r w:rsidRPr="00333E52">
        <w:rPr>
          <w:rFonts w:cs="Calibri"/>
          <w:i/>
        </w:rPr>
        <w:t>ontribuir a la nutrición familiar a través de la distribución de un desayuno diario a los niños y niñas en nivel primaria en zona urbana y suburbana.</w:t>
      </w:r>
    </w:p>
    <w:p w14:paraId="7C3FFB54" w14:textId="77777777" w:rsidR="00333E52" w:rsidRPr="00333E52" w:rsidRDefault="00333E52" w:rsidP="00333E52">
      <w:pPr>
        <w:pStyle w:val="Sinespaciado"/>
        <w:jc w:val="both"/>
        <w:rPr>
          <w:rFonts w:cs="Calibri"/>
          <w:i/>
        </w:rPr>
      </w:pPr>
    </w:p>
    <w:p w14:paraId="3D99CB90" w14:textId="0515194F" w:rsidR="00333E52" w:rsidRPr="00333E52" w:rsidRDefault="00333E52" w:rsidP="00333E52">
      <w:pPr>
        <w:pStyle w:val="Sinespaciado"/>
        <w:jc w:val="both"/>
        <w:rPr>
          <w:rFonts w:cs="Calibri"/>
          <w:i/>
        </w:rPr>
      </w:pPr>
      <w:r w:rsidRPr="00333E52">
        <w:rPr>
          <w:rFonts w:cs="Calibri"/>
          <w:i/>
        </w:rPr>
        <w:t xml:space="preserve">ATENCIÓN INTEGRAL PARA LOS ADULTOS MAYORES: </w:t>
      </w:r>
      <w:r>
        <w:rPr>
          <w:rFonts w:cs="Calibri"/>
          <w:i/>
        </w:rPr>
        <w:t>P</w:t>
      </w:r>
      <w:r w:rsidRPr="00333E52">
        <w:rPr>
          <w:rFonts w:cs="Calibri"/>
          <w:i/>
        </w:rPr>
        <w:t>romover acciones que permitan mejorar la calidad de vida de los adultos mayores y propiciar una cultura de envejecimiento digno, en un marco de integración social y familiar.</w:t>
      </w:r>
    </w:p>
    <w:p w14:paraId="50232B81" w14:textId="77777777" w:rsidR="00333E52" w:rsidRPr="00333E52" w:rsidRDefault="00333E52" w:rsidP="00333E52">
      <w:pPr>
        <w:pStyle w:val="Sinespaciado"/>
        <w:jc w:val="both"/>
        <w:rPr>
          <w:rFonts w:cs="Calibri"/>
          <w:i/>
        </w:rPr>
      </w:pPr>
    </w:p>
    <w:p w14:paraId="7048C5AF" w14:textId="6CB70D6C" w:rsidR="00333E52" w:rsidRPr="00333E52" w:rsidRDefault="00333E52" w:rsidP="00333E52">
      <w:pPr>
        <w:pStyle w:val="Sinespaciado"/>
        <w:jc w:val="both"/>
        <w:rPr>
          <w:rFonts w:cs="Calibri"/>
          <w:i/>
        </w:rPr>
      </w:pPr>
      <w:r w:rsidRPr="00333E52">
        <w:rPr>
          <w:rFonts w:cs="Calibri"/>
          <w:i/>
        </w:rPr>
        <w:t xml:space="preserve">TRABAJO SOCIAL: </w:t>
      </w:r>
      <w:r>
        <w:rPr>
          <w:rFonts w:cs="Calibri"/>
          <w:i/>
        </w:rPr>
        <w:t>A</w:t>
      </w:r>
      <w:r w:rsidRPr="00333E52">
        <w:rPr>
          <w:rFonts w:cs="Calibri"/>
          <w:i/>
        </w:rPr>
        <w:t>tender, acompañar y apoyar a aquellas personas, familias y grupos que por diversos factores tanto económico, social, personal y familiar viven en situación de desventaja y adversidad, se brinda apoyo y asistencia a las personas desprotegidas y vulnerables que acuden al DIF, o que son canalizadas por otras áreas del DIF o por otras instituciones, que sean sujetos de asistencia social; previa realización de estudio socioeconómico con el fin de llevar a cabo la correcta asignación de apoyos.</w:t>
      </w:r>
    </w:p>
    <w:p w14:paraId="117097F8" w14:textId="77777777" w:rsidR="00333E52" w:rsidRDefault="00333E52" w:rsidP="00CB41C4">
      <w:pPr>
        <w:tabs>
          <w:tab w:val="left" w:leader="underscore" w:pos="9639"/>
        </w:tabs>
        <w:spacing w:after="0" w:line="240" w:lineRule="auto"/>
        <w:jc w:val="both"/>
        <w:rPr>
          <w:rFonts w:cs="Calibri"/>
          <w:b/>
        </w:rPr>
      </w:pPr>
    </w:p>
    <w:p w14:paraId="2D21CE61" w14:textId="4D4955E2"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E752EA3" w14:textId="77777777" w:rsidR="00333E52" w:rsidRDefault="00333E52" w:rsidP="00CB41C4">
      <w:pPr>
        <w:tabs>
          <w:tab w:val="left" w:leader="underscore" w:pos="9639"/>
        </w:tabs>
        <w:spacing w:after="0" w:line="240" w:lineRule="auto"/>
        <w:jc w:val="both"/>
        <w:rPr>
          <w:rFonts w:cs="Calibri"/>
        </w:rPr>
      </w:pPr>
    </w:p>
    <w:p w14:paraId="16703E54" w14:textId="5013461A" w:rsidR="007D1E76" w:rsidRPr="00333E52" w:rsidRDefault="00333E52" w:rsidP="00CB41C4">
      <w:pPr>
        <w:tabs>
          <w:tab w:val="left" w:leader="underscore" w:pos="9639"/>
        </w:tabs>
        <w:spacing w:after="0" w:line="240" w:lineRule="auto"/>
        <w:jc w:val="both"/>
        <w:rPr>
          <w:rFonts w:cs="Calibri"/>
          <w:i/>
        </w:rPr>
      </w:pPr>
      <w:r w:rsidRPr="00333E52">
        <w:rPr>
          <w:rFonts w:cs="Calibri"/>
          <w:i/>
        </w:rPr>
        <w:t>Del 01 al 31 de Diciembre del 2021.</w:t>
      </w:r>
    </w:p>
    <w:p w14:paraId="29AE7239" w14:textId="77777777" w:rsidR="00333E52" w:rsidRDefault="00333E52" w:rsidP="00CB41C4">
      <w:pPr>
        <w:tabs>
          <w:tab w:val="left" w:leader="underscore" w:pos="9639"/>
        </w:tabs>
        <w:spacing w:after="0" w:line="240" w:lineRule="auto"/>
        <w:jc w:val="both"/>
        <w:rPr>
          <w:rFonts w:cs="Calibri"/>
          <w:b/>
        </w:rPr>
      </w:pPr>
    </w:p>
    <w:p w14:paraId="6B13C93F" w14:textId="408AD8DD"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6067F0" w14:textId="77777777" w:rsidR="00162A30" w:rsidRDefault="00162A30" w:rsidP="00CB41C4">
      <w:pPr>
        <w:tabs>
          <w:tab w:val="left" w:leader="underscore" w:pos="9639"/>
        </w:tabs>
        <w:spacing w:after="0" w:line="240" w:lineRule="auto"/>
        <w:jc w:val="both"/>
        <w:rPr>
          <w:rFonts w:cs="Calibri"/>
        </w:rPr>
      </w:pPr>
    </w:p>
    <w:p w14:paraId="40C0C35F" w14:textId="77777777" w:rsidR="00162A30" w:rsidRPr="00162A30" w:rsidRDefault="00162A30" w:rsidP="00162A30">
      <w:pPr>
        <w:spacing w:after="0" w:line="240" w:lineRule="auto"/>
        <w:jc w:val="both"/>
        <w:rPr>
          <w:rFonts w:cs="Calibri"/>
          <w:i/>
        </w:rPr>
      </w:pPr>
      <w:r w:rsidRPr="00162A30">
        <w:rPr>
          <w:rFonts w:cs="Calibri"/>
          <w:i/>
        </w:rPr>
        <w:t>Organismo Público Descentralizado con fines no lucrativos.</w:t>
      </w:r>
    </w:p>
    <w:p w14:paraId="68B22724" w14:textId="77777777" w:rsidR="007D1E76" w:rsidRPr="00162A30" w:rsidRDefault="007D1E76" w:rsidP="00CB41C4">
      <w:pPr>
        <w:tabs>
          <w:tab w:val="left" w:leader="underscore" w:pos="9639"/>
        </w:tabs>
        <w:spacing w:after="0" w:line="240" w:lineRule="auto"/>
        <w:jc w:val="both"/>
        <w:rPr>
          <w:rFonts w:cs="Calibri"/>
          <w: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71A4C63" w14:textId="77777777" w:rsidR="00162A30" w:rsidRDefault="00162A30" w:rsidP="00162A30">
      <w:pPr>
        <w:spacing w:after="0" w:line="240" w:lineRule="auto"/>
        <w:jc w:val="both"/>
        <w:rPr>
          <w:rFonts w:cs="Calibri"/>
        </w:rPr>
      </w:pPr>
    </w:p>
    <w:p w14:paraId="3A1977F2" w14:textId="08F7D7B1" w:rsidR="00162A30" w:rsidRPr="00162A30" w:rsidRDefault="00162A30" w:rsidP="00162A30">
      <w:pPr>
        <w:spacing w:after="0" w:line="240" w:lineRule="auto"/>
        <w:jc w:val="both"/>
        <w:rPr>
          <w:rFonts w:cs="Calibri"/>
          <w:i/>
        </w:rPr>
      </w:pPr>
      <w:r w:rsidRPr="00162A30">
        <w:rPr>
          <w:rFonts w:cs="Calibri"/>
          <w:i/>
        </w:rPr>
        <w:t>Solamente se está obligado a hacer las retenciones de ISR por sueldos.</w:t>
      </w:r>
    </w:p>
    <w:p w14:paraId="6268EF76" w14:textId="77777777" w:rsidR="007D1E76" w:rsidRPr="00162A30" w:rsidRDefault="007D1E76" w:rsidP="00CB41C4">
      <w:pPr>
        <w:tabs>
          <w:tab w:val="left" w:leader="underscore" w:pos="9639"/>
        </w:tabs>
        <w:spacing w:after="0" w:line="240" w:lineRule="auto"/>
        <w:jc w:val="both"/>
        <w:rPr>
          <w:rFonts w:cs="Calibri"/>
          <w: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2827EC64"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1EA47E77" w14:textId="27944F4F" w:rsidR="007D20A1" w:rsidRDefault="007D20A1" w:rsidP="00CB41C4">
      <w:pPr>
        <w:tabs>
          <w:tab w:val="left" w:leader="underscore" w:pos="9639"/>
        </w:tabs>
        <w:spacing w:after="0" w:line="240" w:lineRule="auto"/>
        <w:ind w:firstLine="708"/>
        <w:jc w:val="both"/>
        <w:rPr>
          <w:rFonts w:cs="Calibri"/>
        </w:rPr>
      </w:pPr>
    </w:p>
    <w:p w14:paraId="7FB34663" w14:textId="1BA0491D" w:rsidR="007D20A1" w:rsidRDefault="007D20A1" w:rsidP="00CB41C4">
      <w:pPr>
        <w:tabs>
          <w:tab w:val="left" w:leader="underscore" w:pos="9639"/>
        </w:tabs>
        <w:spacing w:after="0" w:line="240" w:lineRule="auto"/>
        <w:ind w:firstLine="708"/>
        <w:jc w:val="both"/>
        <w:rPr>
          <w:rFonts w:cs="Calibri"/>
        </w:rPr>
      </w:pPr>
    </w:p>
    <w:p w14:paraId="6F21AED4" w14:textId="7A3CFE49" w:rsidR="007D20A1" w:rsidRDefault="007D20A1" w:rsidP="00CB41C4">
      <w:pPr>
        <w:tabs>
          <w:tab w:val="left" w:leader="underscore" w:pos="9639"/>
        </w:tabs>
        <w:spacing w:after="0" w:line="240" w:lineRule="auto"/>
        <w:ind w:firstLine="708"/>
        <w:jc w:val="both"/>
        <w:rPr>
          <w:rFonts w:cs="Calibri"/>
        </w:rPr>
      </w:pPr>
    </w:p>
    <w:p w14:paraId="10F43FB7" w14:textId="053D1970" w:rsidR="007D20A1" w:rsidRDefault="007D20A1" w:rsidP="00CB41C4">
      <w:pPr>
        <w:tabs>
          <w:tab w:val="left" w:leader="underscore" w:pos="9639"/>
        </w:tabs>
        <w:spacing w:after="0" w:line="240" w:lineRule="auto"/>
        <w:ind w:firstLine="708"/>
        <w:jc w:val="both"/>
        <w:rPr>
          <w:rFonts w:cs="Calibri"/>
        </w:rPr>
      </w:pPr>
    </w:p>
    <w:p w14:paraId="14059BE2" w14:textId="3639D770" w:rsidR="007D20A1" w:rsidRDefault="007D20A1" w:rsidP="00CB41C4">
      <w:pPr>
        <w:tabs>
          <w:tab w:val="left" w:leader="underscore" w:pos="9639"/>
        </w:tabs>
        <w:spacing w:after="0" w:line="240" w:lineRule="auto"/>
        <w:ind w:firstLine="708"/>
        <w:jc w:val="both"/>
        <w:rPr>
          <w:rFonts w:cs="Calibri"/>
        </w:rPr>
      </w:pPr>
    </w:p>
    <w:p w14:paraId="640AAF37" w14:textId="08F0AE6B" w:rsidR="007D20A1" w:rsidRDefault="007D20A1" w:rsidP="00CB41C4">
      <w:pPr>
        <w:tabs>
          <w:tab w:val="left" w:leader="underscore" w:pos="9639"/>
        </w:tabs>
        <w:spacing w:after="0" w:line="240" w:lineRule="auto"/>
        <w:ind w:firstLine="708"/>
        <w:jc w:val="both"/>
        <w:rPr>
          <w:rFonts w:cs="Calibri"/>
        </w:rPr>
      </w:pPr>
    </w:p>
    <w:p w14:paraId="146005C2" w14:textId="42C99082" w:rsidR="007D20A1" w:rsidRDefault="007D20A1" w:rsidP="00CB41C4">
      <w:pPr>
        <w:tabs>
          <w:tab w:val="left" w:leader="underscore" w:pos="9639"/>
        </w:tabs>
        <w:spacing w:after="0" w:line="240" w:lineRule="auto"/>
        <w:ind w:firstLine="708"/>
        <w:jc w:val="both"/>
        <w:rPr>
          <w:rFonts w:cs="Calibri"/>
        </w:rPr>
      </w:pPr>
    </w:p>
    <w:p w14:paraId="49B9AB6F" w14:textId="3ECCE4CD" w:rsidR="007D20A1" w:rsidRPr="00E74967" w:rsidRDefault="007D20A1" w:rsidP="00CB41C4">
      <w:pPr>
        <w:tabs>
          <w:tab w:val="left" w:leader="underscore" w:pos="9639"/>
        </w:tabs>
        <w:spacing w:after="0" w:line="240" w:lineRule="auto"/>
        <w:ind w:firstLine="708"/>
        <w:jc w:val="both"/>
        <w:rPr>
          <w:rFonts w:cs="Calibri"/>
        </w:rPr>
      </w:pPr>
      <w:r>
        <w:rPr>
          <w:noProof/>
        </w:rPr>
        <w:lastRenderedPageBreak/>
        <w:drawing>
          <wp:anchor distT="0" distB="0" distL="114300" distR="114300" simplePos="0" relativeHeight="251659264" behindDoc="0" locked="0" layoutInCell="1" allowOverlap="1" wp14:anchorId="147D8F1D" wp14:editId="434EED76">
            <wp:simplePos x="0" y="0"/>
            <wp:positionH relativeFrom="column">
              <wp:posOffset>242570</wp:posOffset>
            </wp:positionH>
            <wp:positionV relativeFrom="paragraph">
              <wp:posOffset>166370</wp:posOffset>
            </wp:positionV>
            <wp:extent cx="5476038" cy="406242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9600" t="10734" r="28622" b="7797"/>
                    <a:stretch/>
                  </pic:blipFill>
                  <pic:spPr bwMode="auto">
                    <a:xfrm>
                      <a:off x="0" y="0"/>
                      <a:ext cx="5476038" cy="40624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50C629" w14:textId="38B62597" w:rsidR="007D1E76" w:rsidRDefault="007D1E76" w:rsidP="00CB41C4">
      <w:pPr>
        <w:tabs>
          <w:tab w:val="left" w:leader="underscore" w:pos="9639"/>
        </w:tabs>
        <w:spacing w:after="0" w:line="240" w:lineRule="auto"/>
        <w:jc w:val="both"/>
        <w:rPr>
          <w:rFonts w:cs="Calibri"/>
        </w:rPr>
      </w:pPr>
    </w:p>
    <w:p w14:paraId="402CD14D" w14:textId="28647214" w:rsidR="00CB41C4" w:rsidRDefault="00CB41C4" w:rsidP="00CB41C4">
      <w:pPr>
        <w:tabs>
          <w:tab w:val="left" w:leader="underscore" w:pos="9639"/>
        </w:tabs>
        <w:spacing w:after="0" w:line="240" w:lineRule="auto"/>
        <w:jc w:val="both"/>
        <w:rPr>
          <w:rFonts w:cs="Calibri"/>
        </w:rPr>
      </w:pPr>
    </w:p>
    <w:p w14:paraId="75DF179F" w14:textId="6517FE30" w:rsidR="00162A30" w:rsidRDefault="00162A30" w:rsidP="00CB41C4">
      <w:pPr>
        <w:tabs>
          <w:tab w:val="left" w:leader="underscore" w:pos="9639"/>
        </w:tabs>
        <w:spacing w:after="0" w:line="240" w:lineRule="auto"/>
        <w:jc w:val="both"/>
        <w:rPr>
          <w:rFonts w:cs="Calibri"/>
        </w:rPr>
      </w:pPr>
    </w:p>
    <w:p w14:paraId="591C7F10" w14:textId="1DAB8DDC" w:rsidR="00162A30" w:rsidRDefault="00162A30" w:rsidP="00CB41C4">
      <w:pPr>
        <w:tabs>
          <w:tab w:val="left" w:leader="underscore" w:pos="9639"/>
        </w:tabs>
        <w:spacing w:after="0" w:line="240" w:lineRule="auto"/>
        <w:jc w:val="both"/>
        <w:rPr>
          <w:rFonts w:cs="Calibri"/>
        </w:rPr>
      </w:pPr>
    </w:p>
    <w:p w14:paraId="745A9BC7" w14:textId="1D308C19" w:rsidR="00162A30" w:rsidRDefault="00162A30" w:rsidP="00CB41C4">
      <w:pPr>
        <w:tabs>
          <w:tab w:val="left" w:leader="underscore" w:pos="9639"/>
        </w:tabs>
        <w:spacing w:after="0" w:line="240" w:lineRule="auto"/>
        <w:jc w:val="both"/>
        <w:rPr>
          <w:rFonts w:cs="Calibri"/>
        </w:rPr>
      </w:pPr>
    </w:p>
    <w:p w14:paraId="3872C210" w14:textId="1D5F1DC1" w:rsidR="00162A30" w:rsidRDefault="00162A30" w:rsidP="00CB41C4">
      <w:pPr>
        <w:tabs>
          <w:tab w:val="left" w:leader="underscore" w:pos="9639"/>
        </w:tabs>
        <w:spacing w:after="0" w:line="240" w:lineRule="auto"/>
        <w:jc w:val="both"/>
        <w:rPr>
          <w:rFonts w:cs="Calibri"/>
        </w:rPr>
      </w:pPr>
    </w:p>
    <w:p w14:paraId="7889D970" w14:textId="7E022EE2" w:rsidR="00162A30" w:rsidRDefault="00162A30" w:rsidP="00CB41C4">
      <w:pPr>
        <w:tabs>
          <w:tab w:val="left" w:leader="underscore" w:pos="9639"/>
        </w:tabs>
        <w:spacing w:after="0" w:line="240" w:lineRule="auto"/>
        <w:jc w:val="both"/>
        <w:rPr>
          <w:rFonts w:cs="Calibri"/>
        </w:rPr>
      </w:pPr>
    </w:p>
    <w:p w14:paraId="45085FA9" w14:textId="30638BF3"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06980DF9" w14:textId="5849EE60" w:rsidR="008F4300" w:rsidRDefault="008F4300" w:rsidP="00CB41C4">
      <w:pPr>
        <w:tabs>
          <w:tab w:val="left" w:leader="underscore" w:pos="9639"/>
        </w:tabs>
        <w:spacing w:after="0" w:line="240" w:lineRule="auto"/>
        <w:jc w:val="both"/>
        <w:rPr>
          <w:rFonts w:cs="Calibri"/>
          <w:b/>
        </w:rPr>
      </w:pPr>
    </w:p>
    <w:p w14:paraId="09561F2F" w14:textId="77777777" w:rsidR="008F4300" w:rsidRDefault="008F4300" w:rsidP="00CB41C4">
      <w:pPr>
        <w:tabs>
          <w:tab w:val="left" w:leader="underscore" w:pos="9639"/>
        </w:tabs>
        <w:spacing w:after="0" w:line="240" w:lineRule="auto"/>
        <w:jc w:val="both"/>
        <w:rPr>
          <w:rFonts w:cs="Calibri"/>
          <w:b/>
        </w:rPr>
      </w:pPr>
    </w:p>
    <w:p w14:paraId="69203A1C" w14:textId="6CE8400C" w:rsidR="008F4300" w:rsidRDefault="008F4300" w:rsidP="00CB41C4">
      <w:pPr>
        <w:tabs>
          <w:tab w:val="left" w:leader="underscore" w:pos="9639"/>
        </w:tabs>
        <w:spacing w:after="0" w:line="240" w:lineRule="auto"/>
        <w:jc w:val="both"/>
        <w:rPr>
          <w:rFonts w:cs="Calibri"/>
          <w:b/>
        </w:rPr>
      </w:pPr>
    </w:p>
    <w:p w14:paraId="15E0AB57" w14:textId="77777777" w:rsidR="008F4300" w:rsidRDefault="008F4300" w:rsidP="00CB41C4">
      <w:pPr>
        <w:tabs>
          <w:tab w:val="left" w:leader="underscore" w:pos="9639"/>
        </w:tabs>
        <w:spacing w:after="0" w:line="240" w:lineRule="auto"/>
        <w:jc w:val="both"/>
        <w:rPr>
          <w:rFonts w:cs="Calibri"/>
          <w:b/>
        </w:rPr>
      </w:pPr>
    </w:p>
    <w:p w14:paraId="65734AEE" w14:textId="3EA61C22" w:rsidR="008F4300" w:rsidRDefault="008F4300" w:rsidP="00CB41C4">
      <w:pPr>
        <w:tabs>
          <w:tab w:val="left" w:leader="underscore" w:pos="9639"/>
        </w:tabs>
        <w:spacing w:after="0" w:line="240" w:lineRule="auto"/>
        <w:jc w:val="both"/>
        <w:rPr>
          <w:rFonts w:cs="Calibri"/>
          <w:b/>
        </w:rPr>
      </w:pPr>
    </w:p>
    <w:p w14:paraId="2C57740C" w14:textId="77777777" w:rsidR="008F4300" w:rsidRDefault="008F4300" w:rsidP="00CB41C4">
      <w:pPr>
        <w:tabs>
          <w:tab w:val="left" w:leader="underscore" w:pos="9639"/>
        </w:tabs>
        <w:spacing w:after="0" w:line="240" w:lineRule="auto"/>
        <w:jc w:val="both"/>
        <w:rPr>
          <w:rFonts w:cs="Calibri"/>
          <w:b/>
        </w:rPr>
      </w:pPr>
    </w:p>
    <w:p w14:paraId="609153D0" w14:textId="2C3F3F3A" w:rsidR="008F4300" w:rsidRDefault="008F4300" w:rsidP="00CB41C4">
      <w:pPr>
        <w:tabs>
          <w:tab w:val="left" w:leader="underscore" w:pos="9639"/>
        </w:tabs>
        <w:spacing w:after="0" w:line="240" w:lineRule="auto"/>
        <w:jc w:val="both"/>
        <w:rPr>
          <w:rFonts w:cs="Calibri"/>
          <w:b/>
        </w:rPr>
      </w:pPr>
    </w:p>
    <w:p w14:paraId="10D6A7F1" w14:textId="77777777" w:rsidR="008F4300" w:rsidRDefault="008F4300" w:rsidP="00CB41C4">
      <w:pPr>
        <w:tabs>
          <w:tab w:val="left" w:leader="underscore" w:pos="9639"/>
        </w:tabs>
        <w:spacing w:after="0" w:line="240" w:lineRule="auto"/>
        <w:jc w:val="both"/>
        <w:rPr>
          <w:rFonts w:cs="Calibri"/>
          <w:b/>
        </w:rPr>
      </w:pPr>
    </w:p>
    <w:p w14:paraId="04B554F4" w14:textId="07520388" w:rsidR="008F4300" w:rsidRDefault="008F4300" w:rsidP="00CB41C4">
      <w:pPr>
        <w:tabs>
          <w:tab w:val="left" w:leader="underscore" w:pos="9639"/>
        </w:tabs>
        <w:spacing w:after="0" w:line="240" w:lineRule="auto"/>
        <w:jc w:val="both"/>
        <w:rPr>
          <w:rFonts w:cs="Calibri"/>
          <w:b/>
        </w:rPr>
      </w:pPr>
    </w:p>
    <w:p w14:paraId="08E51EE9" w14:textId="77777777" w:rsidR="008F4300" w:rsidRDefault="008F4300" w:rsidP="00CB41C4">
      <w:pPr>
        <w:tabs>
          <w:tab w:val="left" w:leader="underscore" w:pos="9639"/>
        </w:tabs>
        <w:spacing w:after="0" w:line="240" w:lineRule="auto"/>
        <w:jc w:val="both"/>
        <w:rPr>
          <w:rFonts w:cs="Calibri"/>
          <w:b/>
        </w:rPr>
      </w:pPr>
    </w:p>
    <w:p w14:paraId="41B53DB5" w14:textId="77777777" w:rsidR="007D20A1" w:rsidRDefault="007D20A1" w:rsidP="00CB41C4">
      <w:pPr>
        <w:tabs>
          <w:tab w:val="left" w:leader="underscore" w:pos="9639"/>
        </w:tabs>
        <w:spacing w:after="0" w:line="240" w:lineRule="auto"/>
        <w:jc w:val="both"/>
        <w:rPr>
          <w:rFonts w:cs="Calibri"/>
          <w:b/>
        </w:rPr>
      </w:pPr>
    </w:p>
    <w:p w14:paraId="4E822393" w14:textId="77777777" w:rsidR="007D20A1" w:rsidRDefault="007D20A1" w:rsidP="00CB41C4">
      <w:pPr>
        <w:tabs>
          <w:tab w:val="left" w:leader="underscore" w:pos="9639"/>
        </w:tabs>
        <w:spacing w:after="0" w:line="240" w:lineRule="auto"/>
        <w:jc w:val="both"/>
        <w:rPr>
          <w:rFonts w:cs="Calibri"/>
          <w:b/>
        </w:rPr>
      </w:pPr>
    </w:p>
    <w:p w14:paraId="78493E69" w14:textId="77777777" w:rsidR="007D20A1" w:rsidRDefault="007D20A1" w:rsidP="00CB41C4">
      <w:pPr>
        <w:tabs>
          <w:tab w:val="left" w:leader="underscore" w:pos="9639"/>
        </w:tabs>
        <w:spacing w:after="0" w:line="240" w:lineRule="auto"/>
        <w:jc w:val="both"/>
        <w:rPr>
          <w:rFonts w:cs="Calibri"/>
          <w:b/>
        </w:rPr>
      </w:pPr>
    </w:p>
    <w:p w14:paraId="7BB7C4BC" w14:textId="77777777" w:rsidR="007D20A1" w:rsidRDefault="007D20A1" w:rsidP="00CB41C4">
      <w:pPr>
        <w:tabs>
          <w:tab w:val="left" w:leader="underscore" w:pos="9639"/>
        </w:tabs>
        <w:spacing w:after="0" w:line="240" w:lineRule="auto"/>
        <w:jc w:val="both"/>
        <w:rPr>
          <w:rFonts w:cs="Calibri"/>
          <w:b/>
        </w:rPr>
      </w:pPr>
    </w:p>
    <w:p w14:paraId="67A4C080" w14:textId="77777777" w:rsidR="007D20A1" w:rsidRDefault="007D20A1" w:rsidP="00CB41C4">
      <w:pPr>
        <w:tabs>
          <w:tab w:val="left" w:leader="underscore" w:pos="9639"/>
        </w:tabs>
        <w:spacing w:after="0" w:line="240" w:lineRule="auto"/>
        <w:jc w:val="both"/>
        <w:rPr>
          <w:rFonts w:cs="Calibri"/>
          <w:b/>
        </w:rPr>
      </w:pPr>
    </w:p>
    <w:p w14:paraId="7AB98FBF" w14:textId="77777777" w:rsidR="007D20A1" w:rsidRDefault="007D20A1" w:rsidP="00CB41C4">
      <w:pPr>
        <w:tabs>
          <w:tab w:val="left" w:leader="underscore" w:pos="9639"/>
        </w:tabs>
        <w:spacing w:after="0" w:line="240" w:lineRule="auto"/>
        <w:jc w:val="both"/>
        <w:rPr>
          <w:rFonts w:cs="Calibri"/>
          <w:b/>
        </w:rPr>
      </w:pPr>
    </w:p>
    <w:p w14:paraId="30CA6BEB" w14:textId="77777777" w:rsidR="007D20A1" w:rsidRDefault="007D20A1" w:rsidP="00CB41C4">
      <w:pPr>
        <w:tabs>
          <w:tab w:val="left" w:leader="underscore" w:pos="9639"/>
        </w:tabs>
        <w:spacing w:after="0" w:line="240" w:lineRule="auto"/>
        <w:jc w:val="both"/>
        <w:rPr>
          <w:rFonts w:cs="Calibri"/>
          <w:b/>
        </w:rPr>
      </w:pPr>
    </w:p>
    <w:p w14:paraId="19CEE146" w14:textId="3BCC89AC"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5EA732C" w14:textId="51933AC2" w:rsidR="00154088" w:rsidRDefault="00154088" w:rsidP="00CB41C4">
      <w:pPr>
        <w:tabs>
          <w:tab w:val="left" w:leader="underscore" w:pos="9639"/>
        </w:tabs>
        <w:spacing w:after="0" w:line="240" w:lineRule="auto"/>
        <w:jc w:val="both"/>
        <w:rPr>
          <w:rFonts w:cs="Calibri"/>
          <w:i/>
        </w:rPr>
      </w:pPr>
    </w:p>
    <w:p w14:paraId="30A4EDC2" w14:textId="45F8B0EB" w:rsidR="007D1E76" w:rsidRPr="00154088" w:rsidRDefault="00154088" w:rsidP="00CB41C4">
      <w:pPr>
        <w:tabs>
          <w:tab w:val="left" w:leader="underscore" w:pos="9639"/>
        </w:tabs>
        <w:spacing w:after="0" w:line="240" w:lineRule="auto"/>
        <w:jc w:val="both"/>
        <w:rPr>
          <w:rFonts w:cs="Calibri"/>
          <w:i/>
        </w:rPr>
      </w:pPr>
      <w:r w:rsidRPr="00154088">
        <w:rPr>
          <w:rFonts w:cs="Calibri"/>
          <w:i/>
        </w:rPr>
        <w:t xml:space="preserve">No se tiene ningún Fideicomiso en el </w:t>
      </w:r>
      <w:r w:rsidRPr="00333E52">
        <w:rPr>
          <w:rFonts w:cs="Calibri"/>
          <w:i/>
        </w:rPr>
        <w:t xml:space="preserve">Sistema para el Desarrollo integral de la Familia de Celaya, </w:t>
      </w:r>
      <w:proofErr w:type="spellStart"/>
      <w:r w:rsidRPr="00333E52">
        <w:rPr>
          <w:rFonts w:cs="Calibri"/>
          <w:i/>
        </w:rPr>
        <w:t>Gto</w:t>
      </w:r>
      <w:proofErr w:type="spellEnd"/>
      <w:r w:rsidRPr="00333E52">
        <w:rPr>
          <w:rFonts w:cs="Calibri"/>
          <w:i/>
        </w:rPr>
        <w:t>.</w:t>
      </w:r>
    </w:p>
    <w:p w14:paraId="4241EF36" w14:textId="48D8129C" w:rsidR="007D1E76" w:rsidRPr="00154088" w:rsidRDefault="007D1E76" w:rsidP="00CB41C4">
      <w:pPr>
        <w:tabs>
          <w:tab w:val="left" w:leader="underscore" w:pos="9639"/>
        </w:tabs>
        <w:spacing w:after="0" w:line="240" w:lineRule="auto"/>
        <w:jc w:val="both"/>
        <w:rPr>
          <w:rFonts w:cs="Calibri"/>
          <w:i/>
        </w:rPr>
      </w:pPr>
    </w:p>
    <w:p w14:paraId="642A4B90" w14:textId="607F9D91" w:rsidR="00CB41C4" w:rsidRPr="00E74967" w:rsidRDefault="00CB41C4" w:rsidP="00CB41C4">
      <w:pPr>
        <w:tabs>
          <w:tab w:val="left" w:leader="underscore" w:pos="9639"/>
        </w:tabs>
        <w:spacing w:after="0" w:line="240" w:lineRule="auto"/>
        <w:jc w:val="both"/>
        <w:rPr>
          <w:rFonts w:cs="Calibri"/>
        </w:rPr>
      </w:pPr>
    </w:p>
    <w:p w14:paraId="12E280BB" w14:textId="039ECEBA"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85B2AAE" w14:textId="77777777" w:rsidR="007D20A1" w:rsidRDefault="007D20A1" w:rsidP="00CB41C4">
      <w:pPr>
        <w:tabs>
          <w:tab w:val="left" w:leader="underscore" w:pos="9639"/>
        </w:tabs>
        <w:spacing w:after="0" w:line="240" w:lineRule="auto"/>
        <w:jc w:val="both"/>
        <w:rPr>
          <w:rFonts w:cs="Calibri"/>
          <w:b/>
        </w:rPr>
      </w:pPr>
    </w:p>
    <w:p w14:paraId="4D261760" w14:textId="411C5E5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46277412" w:rsidR="007D1E76" w:rsidRPr="00154088" w:rsidRDefault="00154088" w:rsidP="00CB41C4">
      <w:pPr>
        <w:tabs>
          <w:tab w:val="left" w:leader="underscore" w:pos="9639"/>
        </w:tabs>
        <w:spacing w:after="0" w:line="240" w:lineRule="auto"/>
        <w:jc w:val="both"/>
        <w:rPr>
          <w:rFonts w:cs="Calibri"/>
          <w:i/>
        </w:rPr>
      </w:pPr>
      <w:r w:rsidRPr="00154088">
        <w:rPr>
          <w:rFonts w:cs="Calibri"/>
          <w:i/>
        </w:rPr>
        <w:t>SI</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FD581A3" w14:textId="77777777" w:rsidR="00154088" w:rsidRPr="00154088" w:rsidRDefault="00154088" w:rsidP="00154088">
      <w:pPr>
        <w:tabs>
          <w:tab w:val="left" w:leader="underscore" w:pos="9639"/>
        </w:tabs>
        <w:spacing w:after="0" w:line="240" w:lineRule="auto"/>
        <w:jc w:val="both"/>
        <w:rPr>
          <w:rFonts w:cs="Calibri"/>
          <w:i/>
        </w:rPr>
      </w:pPr>
      <w:r w:rsidRPr="00154088">
        <w:rPr>
          <w:rFonts w:cs="Calibri"/>
          <w:i/>
        </w:rPr>
        <w:t>SI</w:t>
      </w:r>
    </w:p>
    <w:p w14:paraId="51450C3E" w14:textId="77777777" w:rsidR="00154088" w:rsidRDefault="00154088" w:rsidP="00CB41C4">
      <w:pPr>
        <w:tabs>
          <w:tab w:val="left" w:leader="underscore" w:pos="9639"/>
        </w:tabs>
        <w:spacing w:after="0" w:line="240" w:lineRule="auto"/>
        <w:jc w:val="both"/>
        <w:rPr>
          <w:rFonts w:cs="Calibri"/>
          <w:b/>
        </w:rPr>
      </w:pPr>
    </w:p>
    <w:p w14:paraId="78C6DEFF" w14:textId="77777777" w:rsidR="00154088" w:rsidRDefault="00154088" w:rsidP="00CB41C4">
      <w:pPr>
        <w:tabs>
          <w:tab w:val="left" w:leader="underscore" w:pos="9639"/>
        </w:tabs>
        <w:spacing w:after="0" w:line="240" w:lineRule="auto"/>
        <w:jc w:val="both"/>
        <w:rPr>
          <w:rFonts w:cs="Calibri"/>
          <w:b/>
        </w:rPr>
      </w:pPr>
    </w:p>
    <w:p w14:paraId="764F1CCA" w14:textId="77777777" w:rsidR="007D20A1" w:rsidRDefault="007D20A1" w:rsidP="00CB41C4">
      <w:pPr>
        <w:tabs>
          <w:tab w:val="left" w:leader="underscore" w:pos="9639"/>
        </w:tabs>
        <w:spacing w:after="0" w:line="240" w:lineRule="auto"/>
        <w:jc w:val="both"/>
        <w:rPr>
          <w:rFonts w:cs="Calibri"/>
          <w:b/>
        </w:rPr>
      </w:pPr>
    </w:p>
    <w:p w14:paraId="140AEE74" w14:textId="77777777" w:rsidR="007D20A1" w:rsidRDefault="007D20A1" w:rsidP="00CB41C4">
      <w:pPr>
        <w:tabs>
          <w:tab w:val="left" w:leader="underscore" w:pos="9639"/>
        </w:tabs>
        <w:spacing w:after="0" w:line="240" w:lineRule="auto"/>
        <w:jc w:val="both"/>
        <w:rPr>
          <w:rFonts w:cs="Calibri"/>
          <w:b/>
        </w:rPr>
      </w:pPr>
    </w:p>
    <w:p w14:paraId="7ED1C1ED" w14:textId="5410654C"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Postulados básicos.</w:t>
      </w:r>
    </w:p>
    <w:p w14:paraId="02F8B111" w14:textId="77777777" w:rsidR="00154088" w:rsidRDefault="00154088" w:rsidP="00154088">
      <w:pPr>
        <w:tabs>
          <w:tab w:val="left" w:leader="underscore" w:pos="9639"/>
        </w:tabs>
        <w:spacing w:after="0" w:line="240" w:lineRule="auto"/>
        <w:jc w:val="both"/>
        <w:rPr>
          <w:rFonts w:ascii="Times New Roman" w:hAnsi="Times New Roman"/>
          <w:sz w:val="24"/>
          <w:szCs w:val="24"/>
        </w:rPr>
      </w:pPr>
    </w:p>
    <w:p w14:paraId="6325AEAD" w14:textId="291AC4B2" w:rsidR="00154088" w:rsidRPr="00154088" w:rsidRDefault="00154088" w:rsidP="00154088">
      <w:pPr>
        <w:tabs>
          <w:tab w:val="left" w:leader="underscore" w:pos="9639"/>
        </w:tabs>
        <w:spacing w:after="0" w:line="240" w:lineRule="auto"/>
        <w:jc w:val="both"/>
        <w:rPr>
          <w:rFonts w:cs="Calibri"/>
          <w:i/>
        </w:rPr>
      </w:pPr>
      <w:r w:rsidRPr="00154088">
        <w:rPr>
          <w:rFonts w:cs="Calibri"/>
          <w:i/>
        </w:rPr>
        <w:t>Sustancia económica</w:t>
      </w:r>
    </w:p>
    <w:p w14:paraId="37AB1976" w14:textId="77777777" w:rsidR="00154088" w:rsidRPr="00154088" w:rsidRDefault="00154088" w:rsidP="00154088">
      <w:pPr>
        <w:tabs>
          <w:tab w:val="left" w:leader="underscore" w:pos="9639"/>
        </w:tabs>
        <w:spacing w:after="0" w:line="240" w:lineRule="auto"/>
        <w:jc w:val="both"/>
        <w:rPr>
          <w:rFonts w:cs="Calibri"/>
          <w:i/>
        </w:rPr>
      </w:pPr>
      <w:r w:rsidRPr="00154088">
        <w:rPr>
          <w:rFonts w:cs="Calibri"/>
          <w:i/>
        </w:rPr>
        <w:t>Entidad económica</w:t>
      </w:r>
    </w:p>
    <w:p w14:paraId="39FC8BF3" w14:textId="77777777" w:rsidR="00154088" w:rsidRPr="00154088" w:rsidRDefault="00154088" w:rsidP="00154088">
      <w:pPr>
        <w:tabs>
          <w:tab w:val="left" w:leader="underscore" w:pos="9639"/>
        </w:tabs>
        <w:spacing w:after="0" w:line="240" w:lineRule="auto"/>
        <w:jc w:val="both"/>
        <w:rPr>
          <w:rFonts w:cs="Calibri"/>
          <w:i/>
        </w:rPr>
      </w:pPr>
      <w:r w:rsidRPr="00154088">
        <w:rPr>
          <w:rFonts w:cs="Calibri"/>
          <w:i/>
        </w:rPr>
        <w:t>Negocio en marcha</w:t>
      </w:r>
    </w:p>
    <w:p w14:paraId="2891B914" w14:textId="034FE30E" w:rsidR="00154088" w:rsidRPr="00154088" w:rsidRDefault="00154088" w:rsidP="00154088">
      <w:pPr>
        <w:tabs>
          <w:tab w:val="left" w:leader="underscore" w:pos="9639"/>
        </w:tabs>
        <w:spacing w:after="0" w:line="240" w:lineRule="auto"/>
        <w:jc w:val="both"/>
        <w:rPr>
          <w:rFonts w:cs="Calibri"/>
          <w:i/>
        </w:rPr>
      </w:pPr>
      <w:r>
        <w:rPr>
          <w:rFonts w:cs="Calibri"/>
          <w:i/>
        </w:rPr>
        <w:t>Devengación</w:t>
      </w:r>
      <w:r w:rsidRPr="00154088">
        <w:rPr>
          <w:rFonts w:cs="Calibri"/>
          <w:i/>
        </w:rPr>
        <w:t xml:space="preserve"> contable</w:t>
      </w:r>
    </w:p>
    <w:p w14:paraId="7975F8E6" w14:textId="77777777" w:rsidR="00154088" w:rsidRPr="00154088" w:rsidRDefault="00154088" w:rsidP="00154088">
      <w:pPr>
        <w:tabs>
          <w:tab w:val="left" w:leader="underscore" w:pos="9639"/>
        </w:tabs>
        <w:spacing w:after="0" w:line="240" w:lineRule="auto"/>
        <w:jc w:val="both"/>
        <w:rPr>
          <w:rFonts w:cs="Calibri"/>
          <w:i/>
        </w:rPr>
      </w:pPr>
      <w:r w:rsidRPr="00154088">
        <w:rPr>
          <w:rFonts w:cs="Calibri"/>
          <w:i/>
        </w:rPr>
        <w:t>Valuación</w:t>
      </w:r>
    </w:p>
    <w:p w14:paraId="3DDA7815" w14:textId="2AC6474F" w:rsidR="00154088" w:rsidRDefault="00154088" w:rsidP="00154088">
      <w:pPr>
        <w:tabs>
          <w:tab w:val="left" w:leader="underscore" w:pos="9639"/>
        </w:tabs>
        <w:spacing w:after="0" w:line="240" w:lineRule="auto"/>
        <w:jc w:val="both"/>
        <w:rPr>
          <w:rFonts w:cs="Calibri"/>
          <w:i/>
        </w:rPr>
      </w:pPr>
      <w:r w:rsidRPr="00154088">
        <w:rPr>
          <w:rFonts w:cs="Calibri"/>
          <w:i/>
        </w:rPr>
        <w:t>Dualidad económica</w:t>
      </w:r>
    </w:p>
    <w:p w14:paraId="13AA7686" w14:textId="42E92548" w:rsidR="00154088" w:rsidRPr="00154088" w:rsidRDefault="00154088" w:rsidP="00154088">
      <w:pPr>
        <w:tabs>
          <w:tab w:val="left" w:leader="underscore" w:pos="9639"/>
        </w:tabs>
        <w:spacing w:after="0" w:line="240" w:lineRule="auto"/>
        <w:jc w:val="both"/>
        <w:rPr>
          <w:rFonts w:cs="Calibri"/>
          <w:i/>
        </w:rPr>
      </w:pPr>
      <w:r>
        <w:rPr>
          <w:rFonts w:cs="Calibri"/>
          <w:i/>
        </w:rPr>
        <w:t>Consistencia</w:t>
      </w:r>
    </w:p>
    <w:p w14:paraId="37606312" w14:textId="77777777" w:rsidR="00154088" w:rsidRDefault="00154088" w:rsidP="00CB41C4">
      <w:pPr>
        <w:tabs>
          <w:tab w:val="left" w:leader="underscore" w:pos="9639"/>
        </w:tabs>
        <w:spacing w:after="0" w:line="240" w:lineRule="auto"/>
        <w:jc w:val="both"/>
        <w:rPr>
          <w:rFonts w:cs="Calibri"/>
          <w:b/>
        </w:rPr>
      </w:pPr>
    </w:p>
    <w:p w14:paraId="7989D893" w14:textId="054807D0"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38913A0" w14:textId="77777777" w:rsidR="00154088" w:rsidRDefault="00154088" w:rsidP="00154088">
      <w:pPr>
        <w:jc w:val="both"/>
        <w:rPr>
          <w:rFonts w:ascii="Times New Roman" w:hAnsi="Times New Roman"/>
          <w:sz w:val="24"/>
          <w:szCs w:val="24"/>
        </w:rPr>
      </w:pPr>
    </w:p>
    <w:p w14:paraId="6E86A98B" w14:textId="4326D368" w:rsidR="00154088" w:rsidRPr="00154088" w:rsidRDefault="00154088" w:rsidP="00154088">
      <w:pPr>
        <w:tabs>
          <w:tab w:val="left" w:leader="underscore" w:pos="9639"/>
        </w:tabs>
        <w:spacing w:after="0" w:line="240" w:lineRule="auto"/>
        <w:jc w:val="both"/>
        <w:rPr>
          <w:rFonts w:cs="Calibri"/>
          <w:i/>
        </w:rPr>
      </w:pPr>
      <w:r w:rsidRPr="00154088">
        <w:rPr>
          <w:rFonts w:cs="Calibri"/>
          <w:i/>
        </w:rPr>
        <w:t>Lineamientos generales en materia de racionalidad, austeridad y disciplina presupuestal para el ejercicio fiscal 2020.</w:t>
      </w:r>
    </w:p>
    <w:p w14:paraId="3F2329F7" w14:textId="77777777" w:rsidR="00154088" w:rsidRPr="00154088" w:rsidRDefault="00154088" w:rsidP="00154088">
      <w:pPr>
        <w:tabs>
          <w:tab w:val="left" w:leader="underscore" w:pos="9639"/>
        </w:tabs>
        <w:spacing w:after="0" w:line="240" w:lineRule="auto"/>
        <w:jc w:val="both"/>
        <w:rPr>
          <w:rFonts w:cs="Calibri"/>
          <w:i/>
        </w:rPr>
      </w:pPr>
      <w:r w:rsidRPr="00154088">
        <w:rPr>
          <w:rFonts w:cs="Calibri"/>
          <w:i/>
        </w:rPr>
        <w:t>Reglamento DIF.</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D409FD6" w14:textId="77777777" w:rsidR="00154088" w:rsidRDefault="00154088" w:rsidP="00CB41C4">
      <w:pPr>
        <w:tabs>
          <w:tab w:val="left" w:leader="underscore" w:pos="9639"/>
        </w:tabs>
        <w:spacing w:after="0" w:line="240" w:lineRule="auto"/>
        <w:jc w:val="both"/>
        <w:rPr>
          <w:rFonts w:cs="Calibri"/>
        </w:rPr>
      </w:pPr>
    </w:p>
    <w:p w14:paraId="756D764B" w14:textId="6D9AF89D"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72FDEFD" w14:textId="77777777" w:rsidR="00154088" w:rsidRDefault="00154088" w:rsidP="00CB41C4">
      <w:pPr>
        <w:tabs>
          <w:tab w:val="left" w:leader="underscore" w:pos="9639"/>
        </w:tabs>
        <w:spacing w:after="0" w:line="240" w:lineRule="auto"/>
        <w:jc w:val="both"/>
        <w:rPr>
          <w:rFonts w:cs="Calibri"/>
        </w:rPr>
      </w:pPr>
    </w:p>
    <w:p w14:paraId="5C1081A4" w14:textId="6780E722" w:rsidR="007D1E76" w:rsidRPr="00154088" w:rsidRDefault="00154088" w:rsidP="00CB41C4">
      <w:pPr>
        <w:tabs>
          <w:tab w:val="left" w:leader="underscore" w:pos="9639"/>
        </w:tabs>
        <w:spacing w:after="0" w:line="240" w:lineRule="auto"/>
        <w:jc w:val="both"/>
        <w:rPr>
          <w:rFonts w:cs="Calibri"/>
          <w:i/>
        </w:rPr>
      </w:pPr>
      <w:r w:rsidRPr="00154088">
        <w:rPr>
          <w:rFonts w:cs="Calibri"/>
          <w:i/>
        </w:rPr>
        <w:t>La inflación para el Presupuesto Anual, es la autorizada con el Congreso del Estado de Guanajuato.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AB8F56D" w14:textId="77777777" w:rsidR="00154088" w:rsidRDefault="00154088" w:rsidP="00CB41C4">
      <w:pPr>
        <w:tabs>
          <w:tab w:val="left" w:leader="underscore" w:pos="9639"/>
        </w:tabs>
        <w:spacing w:after="0" w:line="240" w:lineRule="auto"/>
        <w:jc w:val="both"/>
        <w:rPr>
          <w:rFonts w:cs="Calibri"/>
        </w:rPr>
      </w:pPr>
    </w:p>
    <w:p w14:paraId="35FCED94" w14:textId="4A7BB426" w:rsidR="007D1E76" w:rsidRPr="00154088" w:rsidRDefault="00154088" w:rsidP="00CB41C4">
      <w:pPr>
        <w:tabs>
          <w:tab w:val="left" w:leader="underscore" w:pos="9639"/>
        </w:tabs>
        <w:spacing w:after="0" w:line="240" w:lineRule="auto"/>
        <w:jc w:val="both"/>
        <w:rPr>
          <w:rFonts w:cs="Calibri"/>
          <w:i/>
        </w:rPr>
      </w:pPr>
      <w:r w:rsidRPr="00154088">
        <w:rPr>
          <w:rFonts w:cs="Calibri"/>
          <w:i/>
        </w:rPr>
        <w:t>No aplica. No se tienen operaciones en el extranjero.</w:t>
      </w:r>
    </w:p>
    <w:p w14:paraId="4ED2C43B" w14:textId="77777777" w:rsidR="00154088" w:rsidRPr="00154088" w:rsidRDefault="00154088" w:rsidP="00CB41C4">
      <w:pPr>
        <w:tabs>
          <w:tab w:val="left" w:leader="underscore" w:pos="9639"/>
        </w:tabs>
        <w:spacing w:after="0" w:line="240" w:lineRule="auto"/>
        <w:jc w:val="both"/>
        <w:rPr>
          <w:rFonts w:cs="Calibri"/>
          <w:i/>
        </w:rPr>
      </w:pPr>
    </w:p>
    <w:p w14:paraId="433324F3" w14:textId="06BAFEEF"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722DF16" w14:textId="77777777" w:rsidR="00154088" w:rsidRDefault="00154088" w:rsidP="00CB41C4">
      <w:pPr>
        <w:tabs>
          <w:tab w:val="left" w:leader="underscore" w:pos="9639"/>
        </w:tabs>
        <w:spacing w:after="0" w:line="240" w:lineRule="auto"/>
        <w:jc w:val="both"/>
        <w:rPr>
          <w:rFonts w:cs="Calibri"/>
          <w:i/>
        </w:rPr>
      </w:pPr>
    </w:p>
    <w:p w14:paraId="4CFFFD1F" w14:textId="468E2CAB" w:rsidR="00154088" w:rsidRDefault="00154088" w:rsidP="00CB41C4">
      <w:pPr>
        <w:tabs>
          <w:tab w:val="left" w:leader="underscore" w:pos="9639"/>
        </w:tabs>
        <w:spacing w:after="0" w:line="240" w:lineRule="auto"/>
        <w:jc w:val="both"/>
        <w:rPr>
          <w:rFonts w:cs="Calibri"/>
          <w:b/>
        </w:rPr>
      </w:pPr>
      <w:r w:rsidRPr="00154088">
        <w:rPr>
          <w:rFonts w:cs="Calibri"/>
          <w:i/>
        </w:rPr>
        <w:lastRenderedPageBreak/>
        <w:t xml:space="preserve">No aplica. No se tienen </w:t>
      </w:r>
      <w:r>
        <w:rPr>
          <w:rFonts w:cs="Calibri"/>
          <w:i/>
        </w:rPr>
        <w:t>Inversiones en acciones de Compañías.</w:t>
      </w:r>
    </w:p>
    <w:p w14:paraId="4117A795" w14:textId="77777777" w:rsidR="00154088" w:rsidRDefault="00154088" w:rsidP="00CB41C4">
      <w:pPr>
        <w:tabs>
          <w:tab w:val="left" w:leader="underscore" w:pos="9639"/>
        </w:tabs>
        <w:spacing w:after="0" w:line="240" w:lineRule="auto"/>
        <w:jc w:val="both"/>
        <w:rPr>
          <w:rFonts w:cs="Calibri"/>
          <w:b/>
        </w:rPr>
      </w:pPr>
    </w:p>
    <w:p w14:paraId="7AB12262" w14:textId="061ACB90"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6CEF444F" w:rsidR="007D1E76" w:rsidRDefault="007D1E76" w:rsidP="00CB41C4">
      <w:pPr>
        <w:tabs>
          <w:tab w:val="left" w:leader="underscore" w:pos="9639"/>
        </w:tabs>
        <w:spacing w:after="0" w:line="240" w:lineRule="auto"/>
        <w:jc w:val="both"/>
        <w:rPr>
          <w:rFonts w:cs="Calibri"/>
        </w:rPr>
      </w:pPr>
    </w:p>
    <w:p w14:paraId="0B7CB815" w14:textId="4934586E" w:rsidR="00154088" w:rsidRDefault="00154088" w:rsidP="00154088">
      <w:pPr>
        <w:tabs>
          <w:tab w:val="left" w:leader="underscore" w:pos="9639"/>
        </w:tabs>
        <w:spacing w:after="0" w:line="240" w:lineRule="auto"/>
        <w:jc w:val="both"/>
        <w:rPr>
          <w:rFonts w:cs="Calibri"/>
          <w:b/>
        </w:rPr>
      </w:pPr>
      <w:r w:rsidRPr="00154088">
        <w:rPr>
          <w:rFonts w:cs="Calibri"/>
          <w:i/>
        </w:rPr>
        <w:t xml:space="preserve">No aplica. </w:t>
      </w:r>
      <w:r w:rsidR="0002123E">
        <w:rPr>
          <w:rFonts w:cs="Calibri"/>
          <w:i/>
        </w:rPr>
        <w:t>No se elabora ningún producto. No hay Costo de Ventas</w:t>
      </w:r>
      <w:r>
        <w:rPr>
          <w:rFonts w:cs="Calibri"/>
          <w:i/>
        </w:rPr>
        <w:t>.</w:t>
      </w:r>
    </w:p>
    <w:p w14:paraId="321C873B" w14:textId="77777777" w:rsidR="00154088" w:rsidRPr="00E74967" w:rsidRDefault="00154088"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84C5425" w14:textId="77777777" w:rsidR="0002123E" w:rsidRDefault="0002123E" w:rsidP="0002123E">
      <w:pPr>
        <w:tabs>
          <w:tab w:val="left" w:leader="underscore" w:pos="9639"/>
        </w:tabs>
        <w:spacing w:after="0" w:line="240" w:lineRule="auto"/>
        <w:jc w:val="both"/>
        <w:rPr>
          <w:rFonts w:cs="Calibri"/>
          <w:i/>
        </w:rPr>
      </w:pPr>
    </w:p>
    <w:p w14:paraId="18EF6736" w14:textId="44E15A57" w:rsidR="0002123E" w:rsidRDefault="0002123E" w:rsidP="0002123E">
      <w:pPr>
        <w:tabs>
          <w:tab w:val="left" w:leader="underscore" w:pos="9639"/>
        </w:tabs>
        <w:spacing w:after="0" w:line="240" w:lineRule="auto"/>
        <w:jc w:val="both"/>
        <w:rPr>
          <w:rFonts w:cs="Calibri"/>
          <w:b/>
        </w:rPr>
      </w:pPr>
      <w:r>
        <w:rPr>
          <w:rFonts w:cs="Calibri"/>
          <w:i/>
        </w:rPr>
        <w:t>El estudio de reserva actuarial, lo realiza directamente el Municipio.</w:t>
      </w:r>
      <w:r w:rsidR="003A28BD">
        <w:rPr>
          <w:rFonts w:cs="Calibri"/>
          <w:i/>
        </w:rPr>
        <w:t xml:space="preserve"> Las </w:t>
      </w:r>
      <w:r w:rsidR="003A28BD" w:rsidRPr="003A28BD">
        <w:rPr>
          <w:rFonts w:cs="Calibri"/>
          <w:i/>
        </w:rPr>
        <w:t>Prestaciones que tiene el Sistema son: IMSS, INFONAVIT, vacaciones, prima vacacional, aguinaldo, asistencia y previsión</w:t>
      </w:r>
      <w:r w:rsidR="003A28BD" w:rsidRPr="008230AC">
        <w:rPr>
          <w:rFonts w:ascii="Times New Roman" w:hAnsi="Times New Roman"/>
          <w:sz w:val="24"/>
          <w:szCs w:val="24"/>
        </w:rPr>
        <w:t xml:space="preserve"> social</w:t>
      </w:r>
      <w:r w:rsidR="003A28BD">
        <w:rPr>
          <w:rFonts w:ascii="Times New Roman" w:hAnsi="Times New Roman"/>
          <w:sz w:val="24"/>
          <w:szCs w:val="24"/>
        </w:rPr>
        <w:t>.</w:t>
      </w:r>
    </w:p>
    <w:p w14:paraId="635A9BFC" w14:textId="77777777" w:rsidR="0002123E" w:rsidRDefault="0002123E" w:rsidP="00CB41C4">
      <w:pPr>
        <w:tabs>
          <w:tab w:val="left" w:leader="underscore" w:pos="9639"/>
        </w:tabs>
        <w:spacing w:after="0" w:line="240" w:lineRule="auto"/>
        <w:jc w:val="both"/>
        <w:rPr>
          <w:rFonts w:cs="Calibri"/>
          <w:b/>
        </w:rPr>
      </w:pPr>
    </w:p>
    <w:p w14:paraId="6113C381" w14:textId="6344D98B"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F0F5280" w14:textId="77777777" w:rsidR="003A28BD" w:rsidRDefault="003A28BD" w:rsidP="00CB41C4">
      <w:pPr>
        <w:tabs>
          <w:tab w:val="left" w:leader="underscore" w:pos="9639"/>
        </w:tabs>
        <w:spacing w:after="0" w:line="240" w:lineRule="auto"/>
        <w:jc w:val="both"/>
        <w:rPr>
          <w:rFonts w:cs="Calibri"/>
          <w:b/>
        </w:rPr>
      </w:pPr>
    </w:p>
    <w:p w14:paraId="4DA9E3E2" w14:textId="2FE6304B" w:rsidR="003A28BD" w:rsidRPr="003A28BD" w:rsidRDefault="003A28BD" w:rsidP="003A28BD">
      <w:pPr>
        <w:jc w:val="both"/>
        <w:rPr>
          <w:rFonts w:cs="Calibri"/>
          <w:i/>
        </w:rPr>
      </w:pPr>
      <w:r w:rsidRPr="003A28BD">
        <w:rPr>
          <w:rFonts w:cs="Calibri"/>
          <w:i/>
        </w:rPr>
        <w:t>Prima vacacional: Semestral</w:t>
      </w:r>
    </w:p>
    <w:p w14:paraId="09982E45" w14:textId="37DA8927" w:rsidR="003A28BD" w:rsidRPr="003A28BD" w:rsidRDefault="003A28BD" w:rsidP="003A28BD">
      <w:pPr>
        <w:jc w:val="both"/>
        <w:rPr>
          <w:rFonts w:cs="Calibri"/>
          <w:i/>
        </w:rPr>
      </w:pPr>
      <w:r w:rsidRPr="003A28BD">
        <w:rPr>
          <w:rFonts w:cs="Calibri"/>
          <w:i/>
        </w:rPr>
        <w:t>Aguinaldo: Anual</w:t>
      </w:r>
    </w:p>
    <w:p w14:paraId="2E33C663" w14:textId="793380C7" w:rsidR="003A28BD" w:rsidRPr="003A28BD" w:rsidRDefault="003A28BD" w:rsidP="003A28BD">
      <w:pPr>
        <w:jc w:val="both"/>
        <w:rPr>
          <w:rFonts w:cs="Calibri"/>
          <w:i/>
        </w:rPr>
      </w:pPr>
      <w:r w:rsidRPr="003A28BD">
        <w:rPr>
          <w:rFonts w:cs="Calibri"/>
          <w:i/>
        </w:rPr>
        <w:t>Indemnizaciones: Cuando se ejerzan</w:t>
      </w:r>
    </w:p>
    <w:p w14:paraId="230338E1" w14:textId="77777777" w:rsidR="003A28BD" w:rsidRDefault="003A28BD" w:rsidP="00CB41C4">
      <w:pPr>
        <w:tabs>
          <w:tab w:val="left" w:leader="underscore" w:pos="9639"/>
        </w:tabs>
        <w:spacing w:after="0" w:line="240" w:lineRule="auto"/>
        <w:jc w:val="both"/>
        <w:rPr>
          <w:rFonts w:cs="Calibri"/>
          <w:b/>
        </w:rPr>
      </w:pPr>
    </w:p>
    <w:p w14:paraId="4190001D" w14:textId="79DCB470"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2AC87AC" w14:textId="77777777" w:rsidR="003A28BD" w:rsidRDefault="003A28BD" w:rsidP="003A28BD">
      <w:pPr>
        <w:tabs>
          <w:tab w:val="left" w:leader="underscore" w:pos="9639"/>
        </w:tabs>
        <w:spacing w:after="0" w:line="240" w:lineRule="auto"/>
        <w:jc w:val="both"/>
        <w:rPr>
          <w:rFonts w:cs="Calibri"/>
          <w:i/>
        </w:rPr>
      </w:pPr>
    </w:p>
    <w:p w14:paraId="60556BF8" w14:textId="01EC32DC" w:rsidR="003A28BD" w:rsidRDefault="003A28BD" w:rsidP="003A28BD">
      <w:pPr>
        <w:tabs>
          <w:tab w:val="left" w:leader="underscore" w:pos="9639"/>
        </w:tabs>
        <w:spacing w:after="0" w:line="240" w:lineRule="auto"/>
        <w:jc w:val="both"/>
        <w:rPr>
          <w:rFonts w:cs="Calibri"/>
          <w:b/>
        </w:rPr>
      </w:pPr>
      <w:r w:rsidRPr="00154088">
        <w:rPr>
          <w:rFonts w:cs="Calibri"/>
          <w:i/>
        </w:rPr>
        <w:t xml:space="preserve">No aplica. </w:t>
      </w:r>
      <w:r>
        <w:rPr>
          <w:rFonts w:cs="Calibri"/>
          <w:i/>
        </w:rPr>
        <w:t>No se tienen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514917A3" w:rsidR="007D1E76" w:rsidRDefault="007D1E76" w:rsidP="00CB41C4">
      <w:pPr>
        <w:tabs>
          <w:tab w:val="left" w:leader="underscore" w:pos="9639"/>
        </w:tabs>
        <w:spacing w:after="0" w:line="240" w:lineRule="auto"/>
        <w:jc w:val="both"/>
        <w:rPr>
          <w:rFonts w:cs="Calibri"/>
        </w:rPr>
      </w:pPr>
    </w:p>
    <w:p w14:paraId="7C1C9A8F" w14:textId="3B745665" w:rsidR="003A28BD" w:rsidRPr="003A28BD" w:rsidRDefault="003A28BD" w:rsidP="00CB41C4">
      <w:pPr>
        <w:tabs>
          <w:tab w:val="left" w:leader="underscore" w:pos="9639"/>
        </w:tabs>
        <w:spacing w:after="0" w:line="240" w:lineRule="auto"/>
        <w:jc w:val="both"/>
        <w:rPr>
          <w:rFonts w:cs="Calibri"/>
          <w:b/>
        </w:rPr>
      </w:pPr>
      <w:r w:rsidRPr="00154088">
        <w:rPr>
          <w:rFonts w:cs="Calibri"/>
          <w:i/>
        </w:rPr>
        <w:t xml:space="preserve">No aplica. </w:t>
      </w:r>
      <w:r>
        <w:rPr>
          <w:rFonts w:cs="Calibri"/>
          <w:i/>
        </w:rPr>
        <w:t>No se tienen correcciones de errores ni cambios en las políticas contables.</w:t>
      </w:r>
    </w:p>
    <w:p w14:paraId="06E4C2F4" w14:textId="77777777" w:rsidR="003A28BD" w:rsidRPr="00E74967" w:rsidRDefault="003A28BD" w:rsidP="00CB41C4">
      <w:pPr>
        <w:tabs>
          <w:tab w:val="left" w:leader="underscore" w:pos="9639"/>
        </w:tabs>
        <w:spacing w:after="0" w:line="240" w:lineRule="auto"/>
        <w:jc w:val="both"/>
        <w:rPr>
          <w:rFonts w:cs="Calibri"/>
        </w:rPr>
      </w:pPr>
    </w:p>
    <w:p w14:paraId="6E29C8B6" w14:textId="4445E4DD"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869C05C" w14:textId="66301B48" w:rsidR="003A28BD" w:rsidRDefault="003A28BD" w:rsidP="00CB41C4">
      <w:pPr>
        <w:tabs>
          <w:tab w:val="left" w:leader="underscore" w:pos="9639"/>
        </w:tabs>
        <w:spacing w:after="0" w:line="240" w:lineRule="auto"/>
        <w:jc w:val="both"/>
        <w:rPr>
          <w:rFonts w:cs="Calibri"/>
        </w:rPr>
      </w:pPr>
    </w:p>
    <w:p w14:paraId="2F1A79FE" w14:textId="2EA3CE89" w:rsidR="003A28BD" w:rsidRPr="003A28BD" w:rsidRDefault="003A28BD" w:rsidP="003A28BD">
      <w:pPr>
        <w:tabs>
          <w:tab w:val="left" w:leader="underscore" w:pos="9639"/>
        </w:tabs>
        <w:spacing w:after="0" w:line="240" w:lineRule="auto"/>
        <w:jc w:val="both"/>
        <w:rPr>
          <w:rFonts w:cs="Calibri"/>
          <w:b/>
        </w:rPr>
      </w:pPr>
      <w:r w:rsidRPr="00154088">
        <w:rPr>
          <w:rFonts w:cs="Calibri"/>
          <w:i/>
        </w:rPr>
        <w:t xml:space="preserve">No aplica. </w:t>
      </w:r>
      <w:r>
        <w:rPr>
          <w:rFonts w:cs="Calibri"/>
          <w:i/>
        </w:rPr>
        <w:t>No se tienen reclasificaciones de este tipo.</w:t>
      </w:r>
    </w:p>
    <w:p w14:paraId="5E939935" w14:textId="5F69705A" w:rsidR="003A28BD" w:rsidRDefault="003A28BD" w:rsidP="00CB41C4">
      <w:pPr>
        <w:tabs>
          <w:tab w:val="left" w:leader="underscore" w:pos="9639"/>
        </w:tabs>
        <w:spacing w:after="0" w:line="240" w:lineRule="auto"/>
        <w:jc w:val="both"/>
        <w:rPr>
          <w:rFonts w:cs="Calibri"/>
        </w:rPr>
      </w:pPr>
    </w:p>
    <w:p w14:paraId="6B080E53" w14:textId="77777777" w:rsidR="003A28BD" w:rsidRPr="00E74967" w:rsidRDefault="003A28BD"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49F38D3A" w:rsidR="007D1E76" w:rsidRDefault="007D1E76" w:rsidP="00CB41C4">
      <w:pPr>
        <w:tabs>
          <w:tab w:val="left" w:leader="underscore" w:pos="9639"/>
        </w:tabs>
        <w:spacing w:after="0" w:line="240" w:lineRule="auto"/>
        <w:jc w:val="both"/>
        <w:rPr>
          <w:rFonts w:cs="Calibri"/>
        </w:rPr>
      </w:pPr>
    </w:p>
    <w:p w14:paraId="34EEA90B" w14:textId="0F4402FD" w:rsidR="003A28BD" w:rsidRPr="003A28BD" w:rsidRDefault="003A28BD" w:rsidP="003A28BD">
      <w:pPr>
        <w:tabs>
          <w:tab w:val="left" w:leader="underscore" w:pos="9639"/>
        </w:tabs>
        <w:spacing w:after="0" w:line="240" w:lineRule="auto"/>
        <w:jc w:val="both"/>
        <w:rPr>
          <w:rFonts w:cs="Calibri"/>
          <w:b/>
        </w:rPr>
      </w:pPr>
      <w:r w:rsidRPr="00154088">
        <w:rPr>
          <w:rFonts w:cs="Calibri"/>
          <w:i/>
        </w:rPr>
        <w:t xml:space="preserve">No aplica. </w:t>
      </w:r>
      <w:r>
        <w:rPr>
          <w:rFonts w:cs="Calibri"/>
          <w:i/>
        </w:rPr>
        <w:t>No se han tenido depuración ni cancelación de saldos.</w:t>
      </w:r>
    </w:p>
    <w:p w14:paraId="1F7DB753" w14:textId="77777777" w:rsidR="003A28BD" w:rsidRPr="00E74967" w:rsidRDefault="003A28BD"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79A8444" w14:textId="77777777" w:rsidR="003A28BD" w:rsidRDefault="003A28BD" w:rsidP="00CB41C4">
      <w:pPr>
        <w:tabs>
          <w:tab w:val="left" w:leader="underscore" w:pos="9639"/>
        </w:tabs>
        <w:spacing w:after="0" w:line="240" w:lineRule="auto"/>
        <w:jc w:val="both"/>
        <w:rPr>
          <w:rFonts w:cs="Calibri"/>
          <w:b/>
        </w:rPr>
      </w:pPr>
    </w:p>
    <w:p w14:paraId="1C18AC4A" w14:textId="7BDAB1BF" w:rsidR="003A28BD" w:rsidRPr="003A28BD" w:rsidRDefault="003A28BD" w:rsidP="003A28BD">
      <w:pPr>
        <w:tabs>
          <w:tab w:val="left" w:leader="underscore" w:pos="9639"/>
        </w:tabs>
        <w:spacing w:after="0" w:line="240" w:lineRule="auto"/>
        <w:jc w:val="both"/>
        <w:rPr>
          <w:rFonts w:cs="Calibri"/>
          <w:b/>
        </w:rPr>
      </w:pPr>
      <w:r w:rsidRPr="00154088">
        <w:rPr>
          <w:rFonts w:cs="Calibri"/>
          <w:i/>
        </w:rPr>
        <w:lastRenderedPageBreak/>
        <w:t xml:space="preserve">No aplica. </w:t>
      </w:r>
      <w:r>
        <w:rPr>
          <w:rFonts w:cs="Calibri"/>
          <w:i/>
        </w:rPr>
        <w:t>No se tienen activos en moneda extranjera.</w:t>
      </w:r>
    </w:p>
    <w:p w14:paraId="73FBC099" w14:textId="77777777" w:rsidR="003A28BD" w:rsidRDefault="003A28BD" w:rsidP="00CB41C4">
      <w:pPr>
        <w:tabs>
          <w:tab w:val="left" w:leader="underscore" w:pos="9639"/>
        </w:tabs>
        <w:spacing w:after="0" w:line="240" w:lineRule="auto"/>
        <w:jc w:val="both"/>
        <w:rPr>
          <w:rFonts w:cs="Calibri"/>
          <w:b/>
        </w:rPr>
      </w:pPr>
    </w:p>
    <w:p w14:paraId="7E447291" w14:textId="1DD0F2B5"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5FD4FC5" w14:textId="77777777" w:rsidR="003A28BD" w:rsidRDefault="003A28BD" w:rsidP="003A28BD">
      <w:pPr>
        <w:tabs>
          <w:tab w:val="left" w:leader="underscore" w:pos="9639"/>
        </w:tabs>
        <w:spacing w:after="0" w:line="240" w:lineRule="auto"/>
        <w:jc w:val="both"/>
        <w:rPr>
          <w:rFonts w:cs="Calibri"/>
          <w:i/>
        </w:rPr>
      </w:pPr>
    </w:p>
    <w:p w14:paraId="27735FDD" w14:textId="4164CD9A" w:rsidR="003A28BD" w:rsidRPr="003A28BD" w:rsidRDefault="003A28BD" w:rsidP="003A28BD">
      <w:pPr>
        <w:tabs>
          <w:tab w:val="left" w:leader="underscore" w:pos="9639"/>
        </w:tabs>
        <w:spacing w:after="0" w:line="240" w:lineRule="auto"/>
        <w:jc w:val="both"/>
        <w:rPr>
          <w:rFonts w:cs="Calibri"/>
          <w:b/>
        </w:rPr>
      </w:pPr>
      <w:r w:rsidRPr="00154088">
        <w:rPr>
          <w:rFonts w:cs="Calibri"/>
          <w:i/>
        </w:rPr>
        <w:t xml:space="preserve">No aplica. </w:t>
      </w:r>
      <w:r>
        <w:rPr>
          <w:rFonts w:cs="Calibri"/>
          <w:i/>
        </w:rPr>
        <w:t>No se tienen pasivos en moneda extranjera.</w:t>
      </w:r>
    </w:p>
    <w:p w14:paraId="1031634D" w14:textId="77777777" w:rsidR="003A28BD" w:rsidRDefault="003A28BD" w:rsidP="003A28BD">
      <w:pPr>
        <w:tabs>
          <w:tab w:val="left" w:leader="underscore" w:pos="9639"/>
        </w:tabs>
        <w:spacing w:after="0" w:line="240" w:lineRule="auto"/>
        <w:jc w:val="both"/>
        <w:rPr>
          <w:rFonts w:cs="Calibri"/>
          <w:b/>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C97D71A" w14:textId="77777777" w:rsidR="003A28BD" w:rsidRDefault="003A28BD" w:rsidP="00CB41C4">
      <w:pPr>
        <w:tabs>
          <w:tab w:val="left" w:leader="underscore" w:pos="9639"/>
        </w:tabs>
        <w:spacing w:after="0" w:line="240" w:lineRule="auto"/>
        <w:jc w:val="both"/>
        <w:rPr>
          <w:rFonts w:cs="Calibri"/>
          <w:b/>
        </w:rPr>
      </w:pPr>
    </w:p>
    <w:p w14:paraId="6C9155AF" w14:textId="1730B2F1" w:rsidR="003A28BD" w:rsidRDefault="003A28BD" w:rsidP="00CB41C4">
      <w:pPr>
        <w:tabs>
          <w:tab w:val="left" w:leader="underscore" w:pos="9639"/>
        </w:tabs>
        <w:spacing w:after="0" w:line="240" w:lineRule="auto"/>
        <w:jc w:val="both"/>
        <w:rPr>
          <w:rFonts w:cs="Calibri"/>
          <w:b/>
        </w:rPr>
      </w:pPr>
      <w:r w:rsidRPr="00154088">
        <w:rPr>
          <w:rFonts w:cs="Calibri"/>
          <w:i/>
        </w:rPr>
        <w:t xml:space="preserve">No aplica. </w:t>
      </w:r>
      <w:r>
        <w:rPr>
          <w:rFonts w:cs="Calibri"/>
          <w:i/>
        </w:rPr>
        <w:t>No se tienen operaciones contables en moneda extranjera.</w:t>
      </w:r>
    </w:p>
    <w:p w14:paraId="220139A0" w14:textId="77777777" w:rsidR="003A28BD" w:rsidRDefault="003A28BD" w:rsidP="00CB41C4">
      <w:pPr>
        <w:tabs>
          <w:tab w:val="left" w:leader="underscore" w:pos="9639"/>
        </w:tabs>
        <w:spacing w:after="0" w:line="240" w:lineRule="auto"/>
        <w:jc w:val="both"/>
        <w:rPr>
          <w:rFonts w:cs="Calibri"/>
          <w:b/>
        </w:rPr>
      </w:pPr>
    </w:p>
    <w:p w14:paraId="61291BC6" w14:textId="4823D723"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E6F83E1" w14:textId="77777777" w:rsidR="003A28BD" w:rsidRDefault="003A28BD" w:rsidP="003A28BD">
      <w:pPr>
        <w:tabs>
          <w:tab w:val="left" w:leader="underscore" w:pos="9639"/>
        </w:tabs>
        <w:spacing w:after="0" w:line="240" w:lineRule="auto"/>
        <w:jc w:val="both"/>
        <w:rPr>
          <w:rFonts w:cs="Calibri"/>
          <w:i/>
        </w:rPr>
      </w:pPr>
    </w:p>
    <w:p w14:paraId="5F3AEA25" w14:textId="2225C7D2" w:rsidR="003A28BD" w:rsidRDefault="003A28BD" w:rsidP="003A28BD">
      <w:pPr>
        <w:tabs>
          <w:tab w:val="left" w:leader="underscore" w:pos="9639"/>
        </w:tabs>
        <w:spacing w:after="0" w:line="240" w:lineRule="auto"/>
        <w:jc w:val="both"/>
        <w:rPr>
          <w:rFonts w:cs="Calibri"/>
          <w:b/>
        </w:rPr>
      </w:pPr>
      <w:r w:rsidRPr="00154088">
        <w:rPr>
          <w:rFonts w:cs="Calibri"/>
          <w:i/>
        </w:rPr>
        <w:t xml:space="preserve">No aplica. </w:t>
      </w:r>
      <w:r>
        <w:rPr>
          <w:rFonts w:cs="Calibri"/>
          <w:i/>
        </w:rPr>
        <w:t>No se tienen operaciones contables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7DA80E9" w14:textId="77777777" w:rsidR="003A28BD" w:rsidRDefault="003A28BD" w:rsidP="00CB41C4">
      <w:pPr>
        <w:tabs>
          <w:tab w:val="left" w:leader="underscore" w:pos="9639"/>
        </w:tabs>
        <w:spacing w:after="0" w:line="240" w:lineRule="auto"/>
        <w:jc w:val="both"/>
        <w:rPr>
          <w:rFonts w:cs="Calibri"/>
        </w:rPr>
      </w:pPr>
    </w:p>
    <w:p w14:paraId="60E49515" w14:textId="3C383C7E" w:rsidR="003A28BD" w:rsidRDefault="003A28BD" w:rsidP="00CB41C4">
      <w:pPr>
        <w:tabs>
          <w:tab w:val="left" w:leader="underscore" w:pos="9639"/>
        </w:tabs>
        <w:spacing w:after="0" w:line="240" w:lineRule="auto"/>
        <w:jc w:val="both"/>
        <w:rPr>
          <w:rFonts w:cs="Calibri"/>
        </w:rPr>
      </w:pPr>
      <w:r w:rsidRPr="00154088">
        <w:rPr>
          <w:rFonts w:cs="Calibri"/>
          <w:i/>
        </w:rPr>
        <w:t xml:space="preserve">No aplica. </w:t>
      </w:r>
      <w:r>
        <w:rPr>
          <w:rFonts w:cs="Calibri"/>
          <w:i/>
        </w:rPr>
        <w:t>No se tienen operaciones contables en moneda extranjera</w:t>
      </w:r>
    </w:p>
    <w:p w14:paraId="3A455634" w14:textId="77777777" w:rsidR="003A28BD" w:rsidRDefault="003A28BD" w:rsidP="00CB41C4">
      <w:pPr>
        <w:tabs>
          <w:tab w:val="left" w:leader="underscore" w:pos="9639"/>
        </w:tabs>
        <w:spacing w:after="0" w:line="240" w:lineRule="auto"/>
        <w:jc w:val="both"/>
        <w:rPr>
          <w:rFonts w:cs="Calibri"/>
        </w:rPr>
      </w:pPr>
    </w:p>
    <w:p w14:paraId="01728175" w14:textId="54757CE6"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A60D9C5" w14:textId="77777777" w:rsidR="00F06DBC" w:rsidRDefault="00F06DBC" w:rsidP="00CB41C4">
      <w:pPr>
        <w:tabs>
          <w:tab w:val="left" w:leader="underscore" w:pos="9639"/>
        </w:tabs>
        <w:spacing w:after="0" w:line="240" w:lineRule="auto"/>
        <w:jc w:val="both"/>
        <w:rPr>
          <w:rFonts w:cs="Calibri"/>
        </w:rPr>
      </w:pPr>
    </w:p>
    <w:p w14:paraId="2B914A04" w14:textId="2BE95FCB" w:rsidR="007D1E76" w:rsidRPr="00F06DBC" w:rsidRDefault="003A28BD" w:rsidP="00CB41C4">
      <w:pPr>
        <w:tabs>
          <w:tab w:val="left" w:leader="underscore" w:pos="9639"/>
        </w:tabs>
        <w:spacing w:after="0" w:line="240" w:lineRule="auto"/>
        <w:jc w:val="both"/>
        <w:rPr>
          <w:rFonts w:cs="Calibri"/>
          <w:i/>
        </w:rPr>
      </w:pPr>
      <w:r w:rsidRPr="00F06DBC">
        <w:rPr>
          <w:rFonts w:cs="Calibri"/>
          <w:i/>
        </w:rPr>
        <w:t>Las depreciaciones se corren en el</w:t>
      </w:r>
      <w:r w:rsidR="00F06DBC" w:rsidRPr="00F06DBC">
        <w:rPr>
          <w:rFonts w:cs="Calibri"/>
          <w:i/>
        </w:rPr>
        <w:t xml:space="preserve"> nuestro sistema SAP, por parte de </w:t>
      </w:r>
      <w:r w:rsidRPr="00F06DBC">
        <w:rPr>
          <w:rFonts w:cs="Calibri"/>
          <w:i/>
        </w:rPr>
        <w:t xml:space="preserve">la Secretaría de Finanzas </w:t>
      </w:r>
      <w:r w:rsidR="00F06DBC" w:rsidRPr="00F06DBC">
        <w:rPr>
          <w:rFonts w:cs="Calibri"/>
          <w:i/>
        </w:rPr>
        <w:t>anualmente.</w:t>
      </w:r>
    </w:p>
    <w:p w14:paraId="5AAE2291" w14:textId="77777777" w:rsidR="00F06DBC" w:rsidRPr="00F06DBC" w:rsidRDefault="00F06DBC" w:rsidP="00CB41C4">
      <w:pPr>
        <w:tabs>
          <w:tab w:val="left" w:leader="underscore" w:pos="9639"/>
        </w:tabs>
        <w:spacing w:after="0" w:line="240" w:lineRule="auto"/>
        <w:jc w:val="both"/>
        <w:rPr>
          <w:rFonts w:cs="Calibri"/>
          <w:i/>
        </w:rPr>
      </w:pPr>
    </w:p>
    <w:p w14:paraId="7FD13FA2" w14:textId="0A28CF8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9A0596F" w14:textId="3EDEBF8F" w:rsidR="007D1E76" w:rsidRDefault="007D1E76" w:rsidP="00CB41C4">
      <w:pPr>
        <w:tabs>
          <w:tab w:val="left" w:leader="underscore" w:pos="9639"/>
        </w:tabs>
        <w:spacing w:after="0" w:line="240" w:lineRule="auto"/>
        <w:jc w:val="both"/>
        <w:rPr>
          <w:rFonts w:cs="Calibri"/>
        </w:rPr>
      </w:pPr>
    </w:p>
    <w:p w14:paraId="5C8EAA62" w14:textId="77777777" w:rsidR="00F06DBC" w:rsidRPr="00F06DBC" w:rsidRDefault="00F06DBC" w:rsidP="00F06DBC">
      <w:pPr>
        <w:tabs>
          <w:tab w:val="left" w:leader="underscore" w:pos="9639"/>
        </w:tabs>
        <w:spacing w:after="0" w:line="240" w:lineRule="auto"/>
        <w:jc w:val="both"/>
        <w:rPr>
          <w:rFonts w:cs="Calibri"/>
          <w:i/>
        </w:rPr>
      </w:pPr>
      <w:r w:rsidRPr="00F06DBC">
        <w:rPr>
          <w:rFonts w:cs="Calibri"/>
          <w:i/>
        </w:rPr>
        <w:t>Las depreciaciones se corren en el nuestro sistema SAP, por parte de la Secretaría de Finanzas anualmente.</w:t>
      </w:r>
    </w:p>
    <w:p w14:paraId="0267A0C0" w14:textId="77777777" w:rsidR="00F06DBC" w:rsidRPr="00E74967" w:rsidRDefault="00F06DBC" w:rsidP="00CB41C4">
      <w:pPr>
        <w:tabs>
          <w:tab w:val="left" w:leader="underscore" w:pos="9639"/>
        </w:tabs>
        <w:spacing w:after="0" w:line="240" w:lineRule="auto"/>
        <w:jc w:val="both"/>
        <w:rPr>
          <w:rFonts w:cs="Calibri"/>
        </w:rPr>
      </w:pPr>
    </w:p>
    <w:p w14:paraId="7D1F662D" w14:textId="71D348B6"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1995092" w14:textId="77777777" w:rsidR="00F06DBC" w:rsidRPr="00E74967" w:rsidRDefault="00F06DBC" w:rsidP="00CB41C4">
      <w:pPr>
        <w:tabs>
          <w:tab w:val="left" w:leader="underscore" w:pos="9639"/>
        </w:tabs>
        <w:spacing w:after="0" w:line="240" w:lineRule="auto"/>
        <w:jc w:val="both"/>
        <w:rPr>
          <w:rFonts w:cs="Calibri"/>
        </w:rPr>
      </w:pPr>
    </w:p>
    <w:p w14:paraId="389FC7C1" w14:textId="7B6B2B10" w:rsidR="007D1E76" w:rsidRDefault="00F06DBC" w:rsidP="00CB41C4">
      <w:pPr>
        <w:tabs>
          <w:tab w:val="left" w:leader="underscore" w:pos="9639"/>
        </w:tabs>
        <w:spacing w:after="0" w:line="240" w:lineRule="auto"/>
        <w:jc w:val="both"/>
        <w:rPr>
          <w:rFonts w:cs="Calibri"/>
        </w:rPr>
      </w:pPr>
      <w:r w:rsidRPr="00154088">
        <w:rPr>
          <w:rFonts w:cs="Calibri"/>
          <w:i/>
        </w:rPr>
        <w:t xml:space="preserve">No aplica. </w:t>
      </w:r>
      <w:r>
        <w:rPr>
          <w:rFonts w:cs="Calibri"/>
          <w:i/>
        </w:rPr>
        <w:t>No se tienen gastos de investigación ni desarrollo.</w:t>
      </w:r>
    </w:p>
    <w:p w14:paraId="7B599370" w14:textId="77777777" w:rsidR="00F06DBC" w:rsidRPr="00E74967" w:rsidRDefault="00F06DBC"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4269C99" w14:textId="77777777" w:rsidR="00F06DBC" w:rsidRDefault="00F06DBC" w:rsidP="00CB41C4">
      <w:pPr>
        <w:tabs>
          <w:tab w:val="left" w:leader="underscore" w:pos="9639"/>
        </w:tabs>
        <w:spacing w:after="0" w:line="240" w:lineRule="auto"/>
        <w:jc w:val="both"/>
        <w:rPr>
          <w:rFonts w:cs="Calibri"/>
          <w:b/>
        </w:rPr>
      </w:pPr>
    </w:p>
    <w:p w14:paraId="1B79CFAE" w14:textId="23E09217" w:rsidR="00F06DBC" w:rsidRDefault="00F06DBC" w:rsidP="00F06DBC">
      <w:pPr>
        <w:tabs>
          <w:tab w:val="left" w:leader="underscore" w:pos="9639"/>
        </w:tabs>
        <w:spacing w:after="0" w:line="240" w:lineRule="auto"/>
        <w:jc w:val="both"/>
        <w:rPr>
          <w:rFonts w:cs="Calibri"/>
        </w:rPr>
      </w:pPr>
      <w:r w:rsidRPr="00154088">
        <w:rPr>
          <w:rFonts w:cs="Calibri"/>
          <w:i/>
        </w:rPr>
        <w:t xml:space="preserve">No aplica. </w:t>
      </w:r>
      <w:r>
        <w:rPr>
          <w:rFonts w:cs="Calibri"/>
          <w:i/>
        </w:rPr>
        <w:t>No se tienen inversiones financieras.</w:t>
      </w:r>
    </w:p>
    <w:p w14:paraId="4DC1B642" w14:textId="77777777" w:rsidR="00F06DBC" w:rsidRDefault="00F06DBC" w:rsidP="00CB41C4">
      <w:pPr>
        <w:tabs>
          <w:tab w:val="left" w:leader="underscore" w:pos="9639"/>
        </w:tabs>
        <w:spacing w:after="0" w:line="240" w:lineRule="auto"/>
        <w:jc w:val="both"/>
        <w:rPr>
          <w:rFonts w:cs="Calibri"/>
          <w:b/>
        </w:rPr>
      </w:pPr>
    </w:p>
    <w:p w14:paraId="114D8167" w14:textId="4CBB6FED"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43F6C026" w:rsidR="007D1E76" w:rsidRDefault="007D1E76" w:rsidP="00CB41C4">
      <w:pPr>
        <w:tabs>
          <w:tab w:val="left" w:leader="underscore" w:pos="9639"/>
        </w:tabs>
        <w:spacing w:after="0" w:line="240" w:lineRule="auto"/>
        <w:jc w:val="both"/>
        <w:rPr>
          <w:rFonts w:cs="Calibri"/>
        </w:rPr>
      </w:pPr>
    </w:p>
    <w:p w14:paraId="6C36505D" w14:textId="59D72940" w:rsidR="00F06DBC" w:rsidRPr="00E74967" w:rsidRDefault="00F06DBC" w:rsidP="00CB41C4">
      <w:pPr>
        <w:tabs>
          <w:tab w:val="left" w:leader="underscore" w:pos="9639"/>
        </w:tabs>
        <w:spacing w:after="0" w:line="240" w:lineRule="auto"/>
        <w:jc w:val="both"/>
        <w:rPr>
          <w:rFonts w:cs="Calibri"/>
        </w:rPr>
      </w:pPr>
      <w:r w:rsidRPr="00154088">
        <w:rPr>
          <w:rFonts w:cs="Calibri"/>
          <w:i/>
        </w:rPr>
        <w:t xml:space="preserve">No aplica.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1726C04" w14:textId="77777777" w:rsidR="00F06DBC" w:rsidRDefault="00F06DBC" w:rsidP="00F06DBC">
      <w:pPr>
        <w:tabs>
          <w:tab w:val="left" w:leader="underscore" w:pos="9639"/>
        </w:tabs>
        <w:spacing w:after="0" w:line="240" w:lineRule="auto"/>
        <w:jc w:val="both"/>
        <w:rPr>
          <w:rFonts w:cs="Calibri"/>
          <w:i/>
        </w:rPr>
      </w:pPr>
    </w:p>
    <w:p w14:paraId="0C50623D" w14:textId="2804FC4D" w:rsidR="00F06DBC" w:rsidRPr="00E74967" w:rsidRDefault="00F06DBC" w:rsidP="00F06DBC">
      <w:pPr>
        <w:tabs>
          <w:tab w:val="left" w:leader="underscore" w:pos="9639"/>
        </w:tabs>
        <w:spacing w:after="0" w:line="240" w:lineRule="auto"/>
        <w:jc w:val="both"/>
        <w:rPr>
          <w:rFonts w:cs="Calibri"/>
        </w:rPr>
      </w:pPr>
      <w:r w:rsidRPr="00154088">
        <w:rPr>
          <w:rFonts w:cs="Calibri"/>
          <w:i/>
        </w:rPr>
        <w:t xml:space="preserve">No aplica. </w:t>
      </w:r>
      <w:r>
        <w:rPr>
          <w:rFonts w:cs="Calibri"/>
          <w:i/>
        </w:rPr>
        <w:t>No se tiene ninguna otra circunstancia significativa que afecte al activo.</w:t>
      </w:r>
    </w:p>
    <w:p w14:paraId="42FC9AF6" w14:textId="27D75E7B" w:rsidR="007D1E76" w:rsidRPr="00E74967" w:rsidRDefault="007D1E76" w:rsidP="00CB41C4">
      <w:pPr>
        <w:tabs>
          <w:tab w:val="left" w:leader="underscore" w:pos="9639"/>
        </w:tabs>
        <w:spacing w:after="0" w:line="240" w:lineRule="auto"/>
        <w:jc w:val="both"/>
        <w:rPr>
          <w:rFonts w:cs="Calibri"/>
        </w:rPr>
      </w:pP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BF2F8AB" w14:textId="77777777" w:rsidR="00F06DBC" w:rsidRDefault="00F06DBC" w:rsidP="00CB41C4">
      <w:pPr>
        <w:tabs>
          <w:tab w:val="left" w:leader="underscore" w:pos="9639"/>
        </w:tabs>
        <w:spacing w:after="0" w:line="240" w:lineRule="auto"/>
        <w:jc w:val="both"/>
        <w:rPr>
          <w:rFonts w:cs="Calibri"/>
          <w:b/>
        </w:rPr>
      </w:pPr>
    </w:p>
    <w:p w14:paraId="371B71C4" w14:textId="45DDD577" w:rsidR="00F06DBC" w:rsidRDefault="00F06DBC" w:rsidP="00CB41C4">
      <w:pPr>
        <w:tabs>
          <w:tab w:val="left" w:leader="underscore" w:pos="9639"/>
        </w:tabs>
        <w:spacing w:after="0" w:line="240" w:lineRule="auto"/>
        <w:jc w:val="both"/>
        <w:rPr>
          <w:rFonts w:cs="Calibri"/>
          <w:b/>
        </w:rPr>
      </w:pPr>
      <w:r w:rsidRPr="00154088">
        <w:rPr>
          <w:rFonts w:cs="Calibri"/>
          <w:i/>
        </w:rPr>
        <w:t xml:space="preserve">No aplica. </w:t>
      </w:r>
    </w:p>
    <w:p w14:paraId="04121C8C" w14:textId="77777777" w:rsidR="00F06DBC" w:rsidRDefault="00F06DBC" w:rsidP="00CB41C4">
      <w:pPr>
        <w:tabs>
          <w:tab w:val="left" w:leader="underscore" w:pos="9639"/>
        </w:tabs>
        <w:spacing w:after="0" w:line="240" w:lineRule="auto"/>
        <w:jc w:val="both"/>
        <w:rPr>
          <w:rFonts w:cs="Calibri"/>
          <w:b/>
        </w:rPr>
      </w:pPr>
    </w:p>
    <w:p w14:paraId="6543D74F" w14:textId="1407A358"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F7F9582" w14:textId="77777777" w:rsidR="00F06DBC" w:rsidRDefault="00F06DBC" w:rsidP="00CB41C4">
      <w:pPr>
        <w:tabs>
          <w:tab w:val="left" w:leader="underscore" w:pos="9639"/>
        </w:tabs>
        <w:spacing w:after="0" w:line="240" w:lineRule="auto"/>
        <w:jc w:val="both"/>
        <w:rPr>
          <w:rFonts w:cs="Calibri"/>
        </w:rPr>
      </w:pPr>
    </w:p>
    <w:p w14:paraId="443579ED" w14:textId="77777777" w:rsidR="00F06DBC" w:rsidRDefault="00F06DBC" w:rsidP="00CB41C4">
      <w:pPr>
        <w:tabs>
          <w:tab w:val="left" w:leader="underscore" w:pos="9639"/>
        </w:tabs>
        <w:spacing w:after="0" w:line="240" w:lineRule="auto"/>
        <w:jc w:val="both"/>
        <w:rPr>
          <w:rFonts w:cs="Calibri"/>
        </w:rPr>
      </w:pPr>
    </w:p>
    <w:p w14:paraId="1F344FA6" w14:textId="2C97521A"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31194BBA" w:rsidR="007D1E76" w:rsidRDefault="007D1E76" w:rsidP="00CB41C4">
      <w:pPr>
        <w:tabs>
          <w:tab w:val="left" w:leader="underscore" w:pos="9639"/>
        </w:tabs>
        <w:spacing w:after="0" w:line="240" w:lineRule="auto"/>
        <w:jc w:val="both"/>
        <w:rPr>
          <w:rFonts w:cs="Calibri"/>
        </w:rPr>
      </w:pPr>
    </w:p>
    <w:p w14:paraId="327AF5B7" w14:textId="022181C9" w:rsidR="00F06DBC" w:rsidRPr="00F06DBC" w:rsidRDefault="00F06DBC" w:rsidP="00CB41C4">
      <w:pPr>
        <w:tabs>
          <w:tab w:val="left" w:leader="underscore" w:pos="9639"/>
        </w:tabs>
        <w:spacing w:after="0" w:line="240" w:lineRule="auto"/>
        <w:jc w:val="both"/>
        <w:rPr>
          <w:rFonts w:cs="Calibri"/>
          <w:i/>
        </w:rPr>
      </w:pPr>
      <w:r w:rsidRPr="00F06DBC">
        <w:rPr>
          <w:rFonts w:cs="Calibri"/>
          <w:i/>
        </w:rPr>
        <w:t>Se tiene invertido en Cetes con vencimiento a 28 días, la provisión de aguinaldo que se genera mensualmente.</w:t>
      </w:r>
    </w:p>
    <w:p w14:paraId="7CB02972" w14:textId="77777777" w:rsidR="00F06DBC" w:rsidRDefault="00F06DBC" w:rsidP="00CB41C4">
      <w:pPr>
        <w:tabs>
          <w:tab w:val="left" w:leader="underscore" w:pos="9639"/>
        </w:tabs>
        <w:spacing w:after="0" w:line="240" w:lineRule="auto"/>
        <w:jc w:val="both"/>
        <w:rPr>
          <w:rFonts w:cs="Calibri"/>
          <w:b/>
        </w:rPr>
      </w:pPr>
    </w:p>
    <w:p w14:paraId="7F294F69" w14:textId="5A7CB171"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172C07E" w14:textId="77777777" w:rsidR="00F06DBC" w:rsidRDefault="00F06DBC" w:rsidP="00F06DBC">
      <w:pPr>
        <w:tabs>
          <w:tab w:val="left" w:leader="underscore" w:pos="9639"/>
        </w:tabs>
        <w:spacing w:after="0" w:line="240" w:lineRule="auto"/>
        <w:jc w:val="both"/>
        <w:rPr>
          <w:rFonts w:cs="Calibri"/>
          <w:i/>
        </w:rPr>
      </w:pPr>
    </w:p>
    <w:p w14:paraId="2B2E8618" w14:textId="1D914744" w:rsidR="00F06DBC" w:rsidRPr="00E74967" w:rsidRDefault="00F06DBC" w:rsidP="00F06DBC">
      <w:pPr>
        <w:tabs>
          <w:tab w:val="left" w:leader="underscore" w:pos="9639"/>
        </w:tabs>
        <w:spacing w:after="0" w:line="240" w:lineRule="auto"/>
        <w:jc w:val="both"/>
        <w:rPr>
          <w:rFonts w:cs="Calibri"/>
        </w:rPr>
      </w:pPr>
      <w:r w:rsidRPr="00154088">
        <w:rPr>
          <w:rFonts w:cs="Calibri"/>
          <w: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06E6FE9F" w:rsidR="007D1E76" w:rsidRPr="00E74967" w:rsidRDefault="00F06DBC" w:rsidP="00CB41C4">
      <w:pPr>
        <w:tabs>
          <w:tab w:val="left" w:leader="underscore" w:pos="9639"/>
        </w:tabs>
        <w:spacing w:after="0" w:line="240" w:lineRule="auto"/>
        <w:jc w:val="both"/>
        <w:rPr>
          <w:rFonts w:cs="Calibri"/>
        </w:rPr>
      </w:pPr>
      <w:r w:rsidRPr="00154088">
        <w:rPr>
          <w:rFonts w:cs="Calibri"/>
          <w:i/>
        </w:rPr>
        <w:t>No aplica</w:t>
      </w:r>
      <w:r>
        <w:rPr>
          <w:rFonts w:cs="Calibri"/>
          <w:i/>
        </w:rPr>
        <w:t>. No se tienen inversiones en empresas de participación mayoritaria.</w:t>
      </w:r>
    </w:p>
    <w:p w14:paraId="5876C3C8" w14:textId="77777777" w:rsidR="00F06DBC" w:rsidRDefault="00F06DBC" w:rsidP="00CB41C4">
      <w:pPr>
        <w:tabs>
          <w:tab w:val="left" w:leader="underscore" w:pos="9639"/>
        </w:tabs>
        <w:spacing w:after="0" w:line="240" w:lineRule="auto"/>
        <w:jc w:val="both"/>
        <w:rPr>
          <w:rFonts w:cs="Calibri"/>
          <w:b/>
        </w:rPr>
      </w:pPr>
    </w:p>
    <w:p w14:paraId="02D4B80A" w14:textId="66C2C119"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A2C6BB6" w14:textId="4D9C6B9C" w:rsidR="00F06DBC" w:rsidRPr="00E74967" w:rsidRDefault="00F06DBC" w:rsidP="00F06DBC">
      <w:pPr>
        <w:tabs>
          <w:tab w:val="left" w:leader="underscore" w:pos="9639"/>
        </w:tabs>
        <w:spacing w:after="0" w:line="240" w:lineRule="auto"/>
        <w:jc w:val="both"/>
        <w:rPr>
          <w:rFonts w:cs="Calibri"/>
        </w:rPr>
      </w:pPr>
      <w:r w:rsidRPr="00154088">
        <w:rPr>
          <w:rFonts w:cs="Calibri"/>
          <w:i/>
        </w:rPr>
        <w:t>No aplica</w:t>
      </w:r>
      <w:r>
        <w:rPr>
          <w:rFonts w:cs="Calibri"/>
          <w:i/>
        </w:rPr>
        <w:t>. 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6C3B8CD" w14:textId="58B2B5C1" w:rsidR="007D1E76" w:rsidRDefault="00F06DBC" w:rsidP="00CB41C4">
      <w:pPr>
        <w:tabs>
          <w:tab w:val="left" w:leader="underscore" w:pos="9639"/>
        </w:tabs>
        <w:spacing w:after="0" w:line="240" w:lineRule="auto"/>
        <w:jc w:val="both"/>
        <w:rPr>
          <w:rFonts w:cs="Calibri"/>
          <w:i/>
        </w:rPr>
      </w:pPr>
      <w:r w:rsidRPr="00F06DBC">
        <w:rPr>
          <w:rFonts w:cs="Calibri"/>
          <w:i/>
        </w:rPr>
        <w:t>No aplica</w:t>
      </w:r>
    </w:p>
    <w:p w14:paraId="5AF399C2" w14:textId="77777777" w:rsidR="00F06DBC" w:rsidRPr="00F06DBC" w:rsidRDefault="00F06DBC" w:rsidP="00CB41C4">
      <w:pPr>
        <w:tabs>
          <w:tab w:val="left" w:leader="underscore" w:pos="9639"/>
        </w:tabs>
        <w:spacing w:after="0" w:line="240" w:lineRule="auto"/>
        <w:jc w:val="both"/>
        <w:rPr>
          <w:rFonts w:cs="Calibri"/>
          <w: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1206AE6A"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55DDCD8" w14:textId="77777777" w:rsidR="00F06DBC" w:rsidRPr="00E74967" w:rsidRDefault="00F06DBC" w:rsidP="00CB41C4">
      <w:pPr>
        <w:tabs>
          <w:tab w:val="left" w:leader="underscore" w:pos="9639"/>
        </w:tabs>
        <w:spacing w:after="0" w:line="240" w:lineRule="auto"/>
        <w:jc w:val="both"/>
        <w:rPr>
          <w:rFonts w:cs="Calibri"/>
        </w:rPr>
      </w:pPr>
    </w:p>
    <w:p w14:paraId="2010752E" w14:textId="31FA4DA6" w:rsidR="007D1E76" w:rsidRPr="00E74967" w:rsidRDefault="00F06DBC" w:rsidP="00CB41C4">
      <w:pPr>
        <w:tabs>
          <w:tab w:val="left" w:leader="underscore" w:pos="9639"/>
        </w:tabs>
        <w:spacing w:after="0" w:line="240" w:lineRule="auto"/>
        <w:jc w:val="both"/>
        <w:rPr>
          <w:rFonts w:cs="Calibri"/>
        </w:rPr>
      </w:pPr>
      <w:r w:rsidRPr="00154088">
        <w:rPr>
          <w:rFonts w:cs="Calibri"/>
          <w:i/>
        </w:rPr>
        <w:t>No aplica</w:t>
      </w:r>
      <w:r>
        <w:rPr>
          <w:rFonts w:cs="Calibri"/>
          <w:i/>
        </w:rPr>
        <w:t>. No se tienen Fideicomisos ni Mandatos.</w:t>
      </w:r>
    </w:p>
    <w:p w14:paraId="3BAF2D34" w14:textId="77777777" w:rsidR="00F06DBC" w:rsidRDefault="00F06DBC" w:rsidP="00CB41C4">
      <w:pPr>
        <w:tabs>
          <w:tab w:val="left" w:leader="underscore" w:pos="9639"/>
        </w:tabs>
        <w:spacing w:after="0" w:line="240" w:lineRule="auto"/>
        <w:jc w:val="both"/>
        <w:rPr>
          <w:rFonts w:cs="Calibri"/>
          <w:b/>
        </w:rPr>
      </w:pPr>
    </w:p>
    <w:p w14:paraId="326C2254" w14:textId="7FD579D0"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6CE8582" w14:textId="77777777" w:rsidR="00F06DBC" w:rsidRDefault="00F06DBC" w:rsidP="00F06DBC">
      <w:pPr>
        <w:tabs>
          <w:tab w:val="left" w:leader="underscore" w:pos="9639"/>
        </w:tabs>
        <w:spacing w:after="0" w:line="240" w:lineRule="auto"/>
        <w:jc w:val="both"/>
        <w:rPr>
          <w:rFonts w:cs="Calibri"/>
          <w:i/>
        </w:rPr>
      </w:pPr>
    </w:p>
    <w:p w14:paraId="15435105" w14:textId="45BC607D" w:rsidR="00F06DBC" w:rsidRPr="00E74967" w:rsidRDefault="00F06DBC" w:rsidP="00F06DBC">
      <w:pPr>
        <w:tabs>
          <w:tab w:val="left" w:leader="underscore" w:pos="9639"/>
        </w:tabs>
        <w:spacing w:after="0" w:line="240" w:lineRule="auto"/>
        <w:jc w:val="both"/>
        <w:rPr>
          <w:rFonts w:cs="Calibri"/>
        </w:rPr>
      </w:pPr>
      <w:r w:rsidRPr="00154088">
        <w:rPr>
          <w:rFonts w:cs="Calibri"/>
          <w:i/>
        </w:rPr>
        <w:t>No aplica</w:t>
      </w:r>
      <w:r>
        <w:rPr>
          <w:rFonts w:cs="Calibri"/>
          <w:i/>
        </w:rPr>
        <w:t>. No se tienen Fideicomisos ni Mandatos.</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B9402DC" w14:textId="77777777" w:rsidR="00E5136F" w:rsidRDefault="00E5136F" w:rsidP="00CB41C4">
      <w:pPr>
        <w:tabs>
          <w:tab w:val="left" w:leader="underscore" w:pos="9639"/>
        </w:tabs>
        <w:spacing w:after="0" w:line="240" w:lineRule="auto"/>
        <w:jc w:val="both"/>
        <w:rPr>
          <w:rFonts w:cs="Calibri"/>
          <w:i/>
        </w:rPr>
      </w:pPr>
    </w:p>
    <w:p w14:paraId="6CAD4E54" w14:textId="0F2362DA" w:rsidR="007D1E76" w:rsidRPr="00E5136F" w:rsidRDefault="00F06DBC" w:rsidP="00CB41C4">
      <w:pPr>
        <w:tabs>
          <w:tab w:val="left" w:leader="underscore" w:pos="9639"/>
        </w:tabs>
        <w:spacing w:after="0" w:line="240" w:lineRule="auto"/>
        <w:jc w:val="both"/>
        <w:rPr>
          <w:rFonts w:cs="Calibri"/>
          <w:i/>
        </w:rPr>
      </w:pPr>
      <w:r w:rsidRPr="00E5136F">
        <w:rPr>
          <w:rFonts w:cs="Calibri"/>
          <w:i/>
        </w:rPr>
        <w:t xml:space="preserve">Para el Ejercicio 2021, se tiene </w:t>
      </w:r>
      <w:r w:rsidR="00E5136F" w:rsidRPr="00E5136F">
        <w:rPr>
          <w:rFonts w:cs="Calibri"/>
          <w:i/>
        </w:rPr>
        <w:t>presupuestado recaudar un importe de $34,869,944 de Recursos Fiscales; $3,655,953.00 de Ingresos Propios y $656,645.00 de Recursos Estatales.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7556090C" w:rsidR="007D1E76" w:rsidRDefault="007D1E76" w:rsidP="00CB41C4">
      <w:pPr>
        <w:tabs>
          <w:tab w:val="left" w:leader="underscore" w:pos="9639"/>
        </w:tabs>
        <w:spacing w:after="0" w:line="240" w:lineRule="auto"/>
        <w:jc w:val="both"/>
        <w:rPr>
          <w:rFonts w:cs="Calibri"/>
        </w:rPr>
      </w:pPr>
    </w:p>
    <w:tbl>
      <w:tblPr>
        <w:tblW w:w="4620" w:type="dxa"/>
        <w:tblCellMar>
          <w:left w:w="70" w:type="dxa"/>
          <w:right w:w="70" w:type="dxa"/>
        </w:tblCellMar>
        <w:tblLook w:val="04A0" w:firstRow="1" w:lastRow="0" w:firstColumn="1" w:lastColumn="0" w:noHBand="0" w:noVBand="1"/>
      </w:tblPr>
      <w:tblGrid>
        <w:gridCol w:w="1492"/>
        <w:gridCol w:w="1491"/>
        <w:gridCol w:w="1491"/>
        <w:gridCol w:w="146"/>
      </w:tblGrid>
      <w:tr w:rsidR="00E5136F" w:rsidRPr="00E5136F" w14:paraId="05D15FAC" w14:textId="77777777" w:rsidTr="00E5136F">
        <w:trPr>
          <w:gridAfter w:val="1"/>
          <w:wAfter w:w="36" w:type="dxa"/>
          <w:trHeight w:val="300"/>
        </w:trPr>
        <w:tc>
          <w:tcPr>
            <w:tcW w:w="152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9264CEC" w14:textId="77777777" w:rsidR="00E5136F" w:rsidRPr="007D20A1" w:rsidRDefault="00E5136F" w:rsidP="00E5136F">
            <w:pPr>
              <w:spacing w:after="0" w:line="240" w:lineRule="auto"/>
              <w:jc w:val="center"/>
              <w:rPr>
                <w:rFonts w:ascii="Arial" w:eastAsia="Times New Roman" w:hAnsi="Arial" w:cs="Arial"/>
                <w:b/>
                <w:bCs/>
                <w:color w:val="000000"/>
                <w:sz w:val="18"/>
                <w:szCs w:val="18"/>
                <w:lang w:eastAsia="es-MX"/>
              </w:rPr>
            </w:pPr>
            <w:r w:rsidRPr="007D20A1">
              <w:rPr>
                <w:rFonts w:ascii="Arial" w:eastAsia="Times New Roman" w:hAnsi="Arial" w:cs="Arial"/>
                <w:b/>
                <w:bCs/>
                <w:color w:val="000000"/>
                <w:sz w:val="18"/>
                <w:szCs w:val="18"/>
                <w:lang w:eastAsia="es-MX"/>
              </w:rPr>
              <w:t>2022</w:t>
            </w:r>
          </w:p>
        </w:tc>
        <w:tc>
          <w:tcPr>
            <w:tcW w:w="152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D61F2B5" w14:textId="77777777" w:rsidR="00E5136F" w:rsidRPr="007D20A1" w:rsidRDefault="00E5136F" w:rsidP="00E5136F">
            <w:pPr>
              <w:spacing w:after="0" w:line="240" w:lineRule="auto"/>
              <w:jc w:val="center"/>
              <w:rPr>
                <w:rFonts w:ascii="Arial" w:eastAsia="Times New Roman" w:hAnsi="Arial" w:cs="Arial"/>
                <w:b/>
                <w:bCs/>
                <w:color w:val="000000"/>
                <w:sz w:val="18"/>
                <w:szCs w:val="18"/>
                <w:lang w:eastAsia="es-MX"/>
              </w:rPr>
            </w:pPr>
            <w:r w:rsidRPr="007D20A1">
              <w:rPr>
                <w:rFonts w:ascii="Arial" w:eastAsia="Times New Roman" w:hAnsi="Arial" w:cs="Arial"/>
                <w:b/>
                <w:bCs/>
                <w:color w:val="000000"/>
                <w:sz w:val="18"/>
                <w:szCs w:val="18"/>
                <w:lang w:eastAsia="es-MX"/>
              </w:rPr>
              <w:t>2023</w:t>
            </w:r>
          </w:p>
        </w:tc>
        <w:tc>
          <w:tcPr>
            <w:tcW w:w="152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1A8DA74" w14:textId="77777777" w:rsidR="00E5136F" w:rsidRPr="007D20A1" w:rsidRDefault="00E5136F" w:rsidP="00E5136F">
            <w:pPr>
              <w:spacing w:after="0" w:line="240" w:lineRule="auto"/>
              <w:jc w:val="center"/>
              <w:rPr>
                <w:rFonts w:ascii="Arial" w:eastAsia="Times New Roman" w:hAnsi="Arial" w:cs="Arial"/>
                <w:b/>
                <w:bCs/>
                <w:color w:val="000000"/>
                <w:sz w:val="18"/>
                <w:szCs w:val="18"/>
                <w:lang w:eastAsia="es-MX"/>
              </w:rPr>
            </w:pPr>
            <w:r w:rsidRPr="007D20A1">
              <w:rPr>
                <w:rFonts w:ascii="Arial" w:eastAsia="Times New Roman" w:hAnsi="Arial" w:cs="Arial"/>
                <w:b/>
                <w:bCs/>
                <w:color w:val="000000"/>
                <w:sz w:val="18"/>
                <w:szCs w:val="18"/>
                <w:lang w:eastAsia="es-MX"/>
              </w:rPr>
              <w:t>2024</w:t>
            </w:r>
          </w:p>
        </w:tc>
      </w:tr>
      <w:tr w:rsidR="00E5136F" w:rsidRPr="00E5136F" w14:paraId="04512F40" w14:textId="77777777" w:rsidTr="00E5136F">
        <w:trPr>
          <w:trHeight w:val="315"/>
        </w:trPr>
        <w:tc>
          <w:tcPr>
            <w:tcW w:w="1528" w:type="dxa"/>
            <w:vMerge/>
            <w:tcBorders>
              <w:top w:val="single" w:sz="8" w:space="0" w:color="auto"/>
              <w:left w:val="single" w:sz="8" w:space="0" w:color="auto"/>
              <w:bottom w:val="single" w:sz="8" w:space="0" w:color="000000"/>
              <w:right w:val="single" w:sz="8" w:space="0" w:color="auto"/>
            </w:tcBorders>
            <w:vAlign w:val="center"/>
            <w:hideMark/>
          </w:tcPr>
          <w:p w14:paraId="4C50008E" w14:textId="77777777" w:rsidR="00E5136F" w:rsidRPr="007D20A1" w:rsidRDefault="00E5136F" w:rsidP="00E5136F">
            <w:pPr>
              <w:spacing w:after="0" w:line="240" w:lineRule="auto"/>
              <w:rPr>
                <w:rFonts w:ascii="Arial" w:eastAsia="Times New Roman" w:hAnsi="Arial" w:cs="Arial"/>
                <w:b/>
                <w:bCs/>
                <w:color w:val="000000"/>
                <w:sz w:val="18"/>
                <w:szCs w:val="18"/>
                <w:lang w:eastAsia="es-MX"/>
              </w:rPr>
            </w:pPr>
          </w:p>
        </w:tc>
        <w:tc>
          <w:tcPr>
            <w:tcW w:w="1528" w:type="dxa"/>
            <w:vMerge/>
            <w:tcBorders>
              <w:top w:val="single" w:sz="8" w:space="0" w:color="auto"/>
              <w:left w:val="single" w:sz="8" w:space="0" w:color="auto"/>
              <w:bottom w:val="single" w:sz="8" w:space="0" w:color="000000"/>
              <w:right w:val="single" w:sz="8" w:space="0" w:color="auto"/>
            </w:tcBorders>
            <w:vAlign w:val="center"/>
            <w:hideMark/>
          </w:tcPr>
          <w:p w14:paraId="343234D5" w14:textId="77777777" w:rsidR="00E5136F" w:rsidRPr="007D20A1" w:rsidRDefault="00E5136F" w:rsidP="00E5136F">
            <w:pPr>
              <w:spacing w:after="0" w:line="240" w:lineRule="auto"/>
              <w:rPr>
                <w:rFonts w:ascii="Arial" w:eastAsia="Times New Roman" w:hAnsi="Arial" w:cs="Arial"/>
                <w:b/>
                <w:bCs/>
                <w:color w:val="000000"/>
                <w:sz w:val="18"/>
                <w:szCs w:val="18"/>
                <w:lang w:eastAsia="es-MX"/>
              </w:rPr>
            </w:pPr>
          </w:p>
        </w:tc>
        <w:tc>
          <w:tcPr>
            <w:tcW w:w="1528" w:type="dxa"/>
            <w:vMerge/>
            <w:tcBorders>
              <w:top w:val="single" w:sz="8" w:space="0" w:color="auto"/>
              <w:left w:val="single" w:sz="8" w:space="0" w:color="auto"/>
              <w:bottom w:val="single" w:sz="8" w:space="0" w:color="000000"/>
              <w:right w:val="single" w:sz="8" w:space="0" w:color="auto"/>
            </w:tcBorders>
            <w:vAlign w:val="center"/>
            <w:hideMark/>
          </w:tcPr>
          <w:p w14:paraId="0521A2C7" w14:textId="77777777" w:rsidR="00E5136F" w:rsidRPr="007D20A1" w:rsidRDefault="00E5136F" w:rsidP="00E5136F">
            <w:pPr>
              <w:spacing w:after="0" w:line="240" w:lineRule="auto"/>
              <w:rPr>
                <w:rFonts w:ascii="Arial" w:eastAsia="Times New Roman" w:hAnsi="Arial" w:cs="Arial"/>
                <w:b/>
                <w:bCs/>
                <w:color w:val="000000"/>
                <w:sz w:val="18"/>
                <w:szCs w:val="18"/>
                <w:lang w:eastAsia="es-MX"/>
              </w:rPr>
            </w:pPr>
          </w:p>
        </w:tc>
        <w:tc>
          <w:tcPr>
            <w:tcW w:w="36" w:type="dxa"/>
            <w:tcBorders>
              <w:top w:val="nil"/>
              <w:left w:val="nil"/>
              <w:bottom w:val="nil"/>
              <w:right w:val="nil"/>
            </w:tcBorders>
            <w:shd w:val="clear" w:color="auto" w:fill="auto"/>
            <w:noWrap/>
            <w:vAlign w:val="bottom"/>
            <w:hideMark/>
          </w:tcPr>
          <w:p w14:paraId="766E6622" w14:textId="77777777" w:rsidR="00E5136F" w:rsidRPr="00E5136F" w:rsidRDefault="00E5136F" w:rsidP="00E5136F">
            <w:pPr>
              <w:spacing w:after="0" w:line="240" w:lineRule="auto"/>
              <w:jc w:val="center"/>
              <w:rPr>
                <w:rFonts w:ascii="Arial" w:eastAsia="Times New Roman" w:hAnsi="Arial" w:cs="Arial"/>
                <w:b/>
                <w:bCs/>
                <w:color w:val="000000"/>
                <w:sz w:val="18"/>
                <w:szCs w:val="18"/>
                <w:lang w:eastAsia="es-MX"/>
              </w:rPr>
            </w:pPr>
          </w:p>
        </w:tc>
      </w:tr>
      <w:tr w:rsidR="00E5136F" w:rsidRPr="00E5136F" w14:paraId="0C4816FC" w14:textId="77777777" w:rsidTr="00E5136F">
        <w:trPr>
          <w:trHeight w:val="563"/>
        </w:trPr>
        <w:tc>
          <w:tcPr>
            <w:tcW w:w="1528" w:type="dxa"/>
            <w:tcBorders>
              <w:top w:val="nil"/>
              <w:left w:val="nil"/>
              <w:bottom w:val="nil"/>
              <w:right w:val="single" w:sz="8" w:space="0" w:color="auto"/>
            </w:tcBorders>
            <w:shd w:val="clear" w:color="000000" w:fill="ACB9CA"/>
            <w:vAlign w:val="center"/>
            <w:hideMark/>
          </w:tcPr>
          <w:p w14:paraId="398E5855" w14:textId="53B17152" w:rsidR="00E5136F" w:rsidRPr="007D20A1" w:rsidRDefault="00E5136F" w:rsidP="00E5136F">
            <w:pPr>
              <w:spacing w:after="0" w:line="240" w:lineRule="auto"/>
              <w:jc w:val="center"/>
              <w:rPr>
                <w:rFonts w:ascii="Arial" w:eastAsia="Times New Roman" w:hAnsi="Arial" w:cs="Arial"/>
                <w:color w:val="000000"/>
                <w:sz w:val="18"/>
                <w:szCs w:val="18"/>
                <w:lang w:eastAsia="es-MX"/>
              </w:rPr>
            </w:pPr>
            <w:r w:rsidRPr="007D20A1">
              <w:rPr>
                <w:rFonts w:ascii="Arial" w:eastAsia="Times New Roman" w:hAnsi="Arial" w:cs="Arial"/>
                <w:color w:val="000000"/>
                <w:sz w:val="18"/>
                <w:szCs w:val="18"/>
                <w:lang w:eastAsia="es-MX"/>
              </w:rPr>
              <w:t xml:space="preserve">     40,553,930.97 </w:t>
            </w:r>
          </w:p>
        </w:tc>
        <w:tc>
          <w:tcPr>
            <w:tcW w:w="1528" w:type="dxa"/>
            <w:tcBorders>
              <w:top w:val="nil"/>
              <w:left w:val="nil"/>
              <w:bottom w:val="nil"/>
              <w:right w:val="single" w:sz="8" w:space="0" w:color="auto"/>
            </w:tcBorders>
            <w:shd w:val="clear" w:color="000000" w:fill="ACB9CA"/>
            <w:vAlign w:val="center"/>
            <w:hideMark/>
          </w:tcPr>
          <w:p w14:paraId="24DF838E" w14:textId="584C99A0" w:rsidR="00E5136F" w:rsidRPr="007D20A1" w:rsidRDefault="00E5136F" w:rsidP="00E5136F">
            <w:pPr>
              <w:spacing w:after="0" w:line="240" w:lineRule="auto"/>
              <w:jc w:val="center"/>
              <w:rPr>
                <w:rFonts w:ascii="Arial" w:eastAsia="Times New Roman" w:hAnsi="Arial" w:cs="Arial"/>
                <w:color w:val="000000"/>
                <w:sz w:val="18"/>
                <w:szCs w:val="18"/>
                <w:lang w:eastAsia="es-MX"/>
              </w:rPr>
            </w:pPr>
            <w:r w:rsidRPr="007D20A1">
              <w:rPr>
                <w:rFonts w:ascii="Arial" w:eastAsia="Times New Roman" w:hAnsi="Arial" w:cs="Arial"/>
                <w:color w:val="000000"/>
                <w:sz w:val="18"/>
                <w:szCs w:val="18"/>
                <w:lang w:eastAsia="es-MX"/>
              </w:rPr>
              <w:t xml:space="preserve">     41,973,318.55 </w:t>
            </w:r>
          </w:p>
        </w:tc>
        <w:tc>
          <w:tcPr>
            <w:tcW w:w="1528" w:type="dxa"/>
            <w:tcBorders>
              <w:top w:val="nil"/>
              <w:left w:val="nil"/>
              <w:bottom w:val="nil"/>
              <w:right w:val="single" w:sz="8" w:space="0" w:color="auto"/>
            </w:tcBorders>
            <w:shd w:val="clear" w:color="000000" w:fill="ACB9CA"/>
            <w:vAlign w:val="center"/>
            <w:hideMark/>
          </w:tcPr>
          <w:p w14:paraId="2DC6ADC9" w14:textId="5C375E26" w:rsidR="00E5136F" w:rsidRPr="007D20A1" w:rsidRDefault="00E5136F" w:rsidP="00E5136F">
            <w:pPr>
              <w:spacing w:after="0" w:line="240" w:lineRule="auto"/>
              <w:jc w:val="center"/>
              <w:rPr>
                <w:rFonts w:ascii="Arial" w:eastAsia="Times New Roman" w:hAnsi="Arial" w:cs="Arial"/>
                <w:color w:val="000000"/>
                <w:sz w:val="18"/>
                <w:szCs w:val="18"/>
                <w:lang w:eastAsia="es-MX"/>
              </w:rPr>
            </w:pPr>
            <w:r w:rsidRPr="007D20A1">
              <w:rPr>
                <w:rFonts w:ascii="Arial" w:eastAsia="Times New Roman" w:hAnsi="Arial" w:cs="Arial"/>
                <w:color w:val="000000"/>
                <w:sz w:val="18"/>
                <w:szCs w:val="18"/>
                <w:lang w:eastAsia="es-MX"/>
              </w:rPr>
              <w:t xml:space="preserve">     43,442,384.69 </w:t>
            </w:r>
          </w:p>
        </w:tc>
        <w:tc>
          <w:tcPr>
            <w:tcW w:w="36" w:type="dxa"/>
            <w:vAlign w:val="center"/>
            <w:hideMark/>
          </w:tcPr>
          <w:p w14:paraId="3A05D1A2" w14:textId="77777777" w:rsidR="00E5136F" w:rsidRPr="00E5136F" w:rsidRDefault="00E5136F" w:rsidP="00E5136F">
            <w:pPr>
              <w:spacing w:after="0" w:line="240" w:lineRule="auto"/>
              <w:rPr>
                <w:rFonts w:ascii="Times New Roman" w:eastAsia="Times New Roman" w:hAnsi="Times New Roman"/>
                <w:sz w:val="20"/>
                <w:szCs w:val="20"/>
                <w:lang w:eastAsia="es-MX"/>
              </w:rPr>
            </w:pPr>
          </w:p>
        </w:tc>
      </w:tr>
    </w:tbl>
    <w:p w14:paraId="00A6128A" w14:textId="77777777" w:rsidR="00E5136F" w:rsidRPr="00E74967" w:rsidRDefault="00E5136F" w:rsidP="00CB41C4">
      <w:pPr>
        <w:tabs>
          <w:tab w:val="left" w:leader="underscore" w:pos="9639"/>
        </w:tabs>
        <w:spacing w:after="0" w:line="240" w:lineRule="auto"/>
        <w:jc w:val="both"/>
        <w:rPr>
          <w:rFonts w:cs="Calibri"/>
        </w:rPr>
      </w:pPr>
    </w:p>
    <w:p w14:paraId="7C4CE7E2" w14:textId="77777777" w:rsidR="007D1E76" w:rsidRPr="00E74967" w:rsidRDefault="007D1E76" w:rsidP="00CB41C4">
      <w:pPr>
        <w:tabs>
          <w:tab w:val="left" w:leader="underscore" w:pos="9639"/>
        </w:tabs>
        <w:spacing w:after="0" w:line="240" w:lineRule="auto"/>
        <w:jc w:val="both"/>
        <w:rPr>
          <w:rFonts w:cs="Calibri"/>
        </w:rPr>
      </w:pPr>
    </w:p>
    <w:p w14:paraId="27337031" w14:textId="1DD9F056" w:rsidR="007D1E76" w:rsidRDefault="007D1E76" w:rsidP="007D20A1">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4CE5CD03" w14:textId="77777777" w:rsidR="007D20A1" w:rsidRPr="007D20A1" w:rsidRDefault="007D20A1" w:rsidP="007D20A1"/>
    <w:p w14:paraId="1CF54683" w14:textId="0A9D22E0" w:rsidR="00E5136F" w:rsidRDefault="007D1E76" w:rsidP="00E5136F">
      <w:pPr>
        <w:pStyle w:val="Prrafodelista"/>
        <w:numPr>
          <w:ilvl w:val="0"/>
          <w:numId w:val="3"/>
        </w:numPr>
        <w:tabs>
          <w:tab w:val="left" w:leader="underscore" w:pos="9639"/>
        </w:tabs>
        <w:spacing w:after="0" w:line="240" w:lineRule="auto"/>
        <w:jc w:val="both"/>
        <w:rPr>
          <w:rFonts w:cs="Calibri"/>
        </w:rPr>
      </w:pPr>
      <w:r w:rsidRPr="00E5136F">
        <w:rPr>
          <w:rFonts w:cs="Calibri"/>
        </w:rPr>
        <w:t>Utilizar al menos los siguientes indicadores: deuda respecto al PIB y deuda respecto a la recaudación tomando, como mínimo, un período igual o menor a 5 años</w:t>
      </w:r>
      <w:r w:rsidR="00E5136F">
        <w:rPr>
          <w:rFonts w:cs="Calibri"/>
        </w:rPr>
        <w:t>.</w:t>
      </w:r>
    </w:p>
    <w:p w14:paraId="494F90D7" w14:textId="201FFD57" w:rsidR="00E5136F" w:rsidRPr="00E5136F" w:rsidRDefault="00E5136F" w:rsidP="00E5136F">
      <w:pPr>
        <w:tabs>
          <w:tab w:val="left" w:leader="underscore" w:pos="9639"/>
        </w:tabs>
        <w:spacing w:after="0" w:line="240" w:lineRule="auto"/>
        <w:ind w:left="360"/>
        <w:jc w:val="both"/>
        <w:rPr>
          <w:rFonts w:cs="Calibri"/>
        </w:rPr>
      </w:pPr>
      <w:r w:rsidRPr="00154088">
        <w:rPr>
          <w:rFonts w:cs="Calibri"/>
          <w:i/>
        </w:rPr>
        <w:t>No aplica</w:t>
      </w:r>
      <w:r>
        <w:rPr>
          <w:rFonts w:cs="Calibri"/>
          <w:i/>
        </w:rPr>
        <w:t>. No se</w:t>
      </w:r>
      <w:r w:rsidR="007D20A1">
        <w:rPr>
          <w:rFonts w:cs="Calibri"/>
          <w:i/>
        </w:rPr>
        <w:t xml:space="preserve"> tiene</w:t>
      </w:r>
      <w:r>
        <w:rPr>
          <w:rFonts w:cs="Calibri"/>
          <w:i/>
        </w:rPr>
        <w:t xml:space="preserve"> Deuda.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11670ECD" w14:textId="77777777" w:rsidR="00E5136F" w:rsidRDefault="00E5136F" w:rsidP="00E5136F">
      <w:pPr>
        <w:tabs>
          <w:tab w:val="left" w:leader="underscore" w:pos="9639"/>
        </w:tabs>
        <w:spacing w:after="0" w:line="240" w:lineRule="auto"/>
        <w:ind w:left="360"/>
        <w:jc w:val="both"/>
        <w:rPr>
          <w:rFonts w:cs="Calibri"/>
          <w:i/>
        </w:rPr>
      </w:pPr>
    </w:p>
    <w:p w14:paraId="2FDF88CF" w14:textId="4707A74D" w:rsidR="00E5136F" w:rsidRPr="00E5136F" w:rsidRDefault="00E5136F" w:rsidP="00E5136F">
      <w:pPr>
        <w:tabs>
          <w:tab w:val="left" w:leader="underscore" w:pos="9639"/>
        </w:tabs>
        <w:spacing w:after="0" w:line="240" w:lineRule="auto"/>
        <w:ind w:left="360"/>
        <w:jc w:val="both"/>
        <w:rPr>
          <w:rFonts w:cs="Calibri"/>
        </w:rPr>
      </w:pPr>
      <w:r w:rsidRPr="00154088">
        <w:rPr>
          <w:rFonts w:cs="Calibri"/>
          <w:i/>
        </w:rPr>
        <w:t>No aplica</w:t>
      </w:r>
      <w:r>
        <w:rPr>
          <w:rFonts w:cs="Calibri"/>
          <w:i/>
        </w:rPr>
        <w:t>. No se</w:t>
      </w:r>
      <w:r w:rsidR="007D20A1">
        <w:rPr>
          <w:rFonts w:cs="Calibri"/>
          <w:i/>
        </w:rPr>
        <w:t xml:space="preserve"> tiene</w:t>
      </w:r>
      <w:r>
        <w:rPr>
          <w:rFonts w:cs="Calibri"/>
          <w:i/>
        </w:rPr>
        <w:t xml:space="preserve"> Deuda.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DF0963A" w14:textId="77777777" w:rsidR="00E5136F" w:rsidRDefault="00E5136F" w:rsidP="00E5136F">
      <w:pPr>
        <w:tabs>
          <w:tab w:val="left" w:leader="underscore" w:pos="9639"/>
        </w:tabs>
        <w:spacing w:after="0" w:line="240" w:lineRule="auto"/>
        <w:ind w:left="360"/>
        <w:jc w:val="both"/>
        <w:rPr>
          <w:rFonts w:cs="Calibri"/>
          <w:i/>
        </w:rPr>
      </w:pPr>
    </w:p>
    <w:p w14:paraId="6B02EAB0" w14:textId="36988872" w:rsidR="007D1E76" w:rsidRPr="00E74967" w:rsidRDefault="00E5136F" w:rsidP="00E5136F">
      <w:pPr>
        <w:tabs>
          <w:tab w:val="left" w:leader="underscore" w:pos="9639"/>
        </w:tabs>
        <w:spacing w:after="0" w:line="240" w:lineRule="auto"/>
        <w:ind w:left="360"/>
        <w:jc w:val="both"/>
        <w:rPr>
          <w:rFonts w:cs="Calibri"/>
        </w:rPr>
      </w:pPr>
      <w:r w:rsidRPr="00154088">
        <w:rPr>
          <w:rFonts w:cs="Calibri"/>
          <w:i/>
        </w:rPr>
        <w:t>No aplica</w:t>
      </w:r>
      <w:r>
        <w:rPr>
          <w:rFonts w:cs="Calibri"/>
          <w:i/>
        </w:rPr>
        <w:t xml:space="preserve">. No se </w:t>
      </w:r>
      <w:r w:rsidR="007D20A1">
        <w:rPr>
          <w:rFonts w:cs="Calibri"/>
          <w:i/>
        </w:rPr>
        <w:t xml:space="preserve">tiene </w:t>
      </w:r>
      <w:r>
        <w:rPr>
          <w:rFonts w:cs="Calibri"/>
          <w:i/>
        </w:rPr>
        <w:t>Deuda.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DDE0544" w14:textId="77777777" w:rsidR="00E5136F" w:rsidRDefault="00E5136F" w:rsidP="00CB41C4">
      <w:pPr>
        <w:tabs>
          <w:tab w:val="left" w:leader="underscore" w:pos="9639"/>
        </w:tabs>
        <w:spacing w:after="0" w:line="240" w:lineRule="auto"/>
        <w:jc w:val="both"/>
        <w:rPr>
          <w:rFonts w:cs="Calibri"/>
          <w:i/>
        </w:rPr>
      </w:pPr>
    </w:p>
    <w:p w14:paraId="1A237FAF" w14:textId="697CC6DC" w:rsidR="00E5136F" w:rsidRDefault="00E5136F" w:rsidP="00CB41C4">
      <w:pPr>
        <w:tabs>
          <w:tab w:val="left" w:leader="underscore" w:pos="9639"/>
        </w:tabs>
        <w:spacing w:after="0" w:line="240" w:lineRule="auto"/>
        <w:jc w:val="both"/>
        <w:rPr>
          <w:rFonts w:cs="Calibri"/>
          <w:b/>
        </w:rPr>
      </w:pPr>
      <w:r w:rsidRPr="00154088">
        <w:rPr>
          <w:rFonts w:cs="Calibri"/>
          <w:i/>
        </w:rPr>
        <w:t>No aplica</w:t>
      </w:r>
      <w:r>
        <w:rPr>
          <w:rFonts w:cs="Calibri"/>
          <w:i/>
        </w:rPr>
        <w:t>.</w:t>
      </w:r>
    </w:p>
    <w:p w14:paraId="3D24BBD3" w14:textId="77777777" w:rsidR="00E5136F" w:rsidRDefault="00E5136F" w:rsidP="00CB41C4">
      <w:pPr>
        <w:tabs>
          <w:tab w:val="left" w:leader="underscore" w:pos="9639"/>
        </w:tabs>
        <w:spacing w:after="0" w:line="240" w:lineRule="auto"/>
        <w:jc w:val="both"/>
        <w:rPr>
          <w:rFonts w:cs="Calibri"/>
          <w:b/>
        </w:rPr>
      </w:pPr>
    </w:p>
    <w:p w14:paraId="59CFF4B2" w14:textId="5EE61E49"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EEA14C" w14:textId="77777777" w:rsidR="00E05AC1" w:rsidRDefault="00E05AC1" w:rsidP="00CB41C4">
      <w:pPr>
        <w:tabs>
          <w:tab w:val="left" w:leader="underscore" w:pos="9639"/>
        </w:tabs>
        <w:spacing w:after="0" w:line="240" w:lineRule="auto"/>
        <w:jc w:val="both"/>
        <w:rPr>
          <w:rFonts w:cs="Calibri"/>
        </w:rPr>
      </w:pPr>
    </w:p>
    <w:p w14:paraId="6DD757EA" w14:textId="2DF535E8" w:rsidR="007D1E76" w:rsidRPr="00E05AC1" w:rsidRDefault="00E05AC1" w:rsidP="00CB41C4">
      <w:pPr>
        <w:tabs>
          <w:tab w:val="left" w:leader="underscore" w:pos="9639"/>
        </w:tabs>
        <w:spacing w:after="0" w:line="240" w:lineRule="auto"/>
        <w:jc w:val="both"/>
        <w:rPr>
          <w:rFonts w:cs="Calibri"/>
          <w:i/>
          <w:iCs/>
        </w:rPr>
      </w:pPr>
      <w:r w:rsidRPr="00E05AC1">
        <w:rPr>
          <w:rFonts w:cs="Calibri"/>
          <w:i/>
          <w:iCs/>
        </w:rPr>
        <w:t xml:space="preserve">Actualmente se utiliza </w:t>
      </w:r>
      <w:r>
        <w:rPr>
          <w:rFonts w:cs="Calibri"/>
          <w:i/>
          <w:iCs/>
        </w:rPr>
        <w:t xml:space="preserve">la plataforma de </w:t>
      </w:r>
      <w:r w:rsidRPr="00E05AC1">
        <w:rPr>
          <w:rFonts w:cs="Calibri"/>
          <w:i/>
          <w:iCs/>
        </w:rPr>
        <w:t>Presupuesto Basado en Resultados</w:t>
      </w:r>
      <w:r>
        <w:rPr>
          <w:rFonts w:cs="Calibri"/>
          <w:i/>
          <w:iCs/>
        </w:rPr>
        <w:t xml:space="preserve"> para el Ejercicio 2021.</w:t>
      </w:r>
    </w:p>
    <w:p w14:paraId="795495BA" w14:textId="77777777" w:rsidR="007D1E76" w:rsidRPr="00E05AC1" w:rsidRDefault="007D1E76" w:rsidP="00CB41C4">
      <w:pPr>
        <w:tabs>
          <w:tab w:val="left" w:leader="underscore" w:pos="9639"/>
        </w:tabs>
        <w:spacing w:after="0" w:line="240" w:lineRule="auto"/>
        <w:jc w:val="both"/>
        <w:rPr>
          <w:rFonts w:cs="Calibri"/>
          <w:i/>
          <w:iCs/>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5FEA5A8" w14:textId="77777777" w:rsidR="00E05AC1" w:rsidRDefault="00E05AC1" w:rsidP="00E05AC1">
      <w:pPr>
        <w:tabs>
          <w:tab w:val="left" w:leader="underscore" w:pos="9639"/>
        </w:tabs>
        <w:spacing w:after="0" w:line="240" w:lineRule="auto"/>
        <w:jc w:val="both"/>
        <w:rPr>
          <w:rFonts w:cs="Calibri"/>
          <w:i/>
          <w:iCs/>
        </w:rPr>
      </w:pPr>
    </w:p>
    <w:p w14:paraId="6A9B3BE0" w14:textId="121CB9AE" w:rsidR="00E05AC1" w:rsidRPr="00E05AC1" w:rsidRDefault="00E05AC1" w:rsidP="00E05AC1">
      <w:pPr>
        <w:tabs>
          <w:tab w:val="left" w:leader="underscore" w:pos="9639"/>
        </w:tabs>
        <w:spacing w:after="0" w:line="240" w:lineRule="auto"/>
        <w:jc w:val="both"/>
        <w:rPr>
          <w:rFonts w:cs="Calibri"/>
          <w:i/>
          <w:iCs/>
        </w:rPr>
      </w:pPr>
      <w:r>
        <w:rPr>
          <w:rFonts w:cs="Calibri"/>
          <w:i/>
          <w:iCs/>
        </w:rPr>
        <w:t>No aplica. No existen partes relacionadas que ejerzan influencia significativa.</w:t>
      </w:r>
    </w:p>
    <w:p w14:paraId="78699B1C" w14:textId="3525F121" w:rsidR="007D1E76" w:rsidRDefault="007D1E76" w:rsidP="00CB41C4">
      <w:pPr>
        <w:tabs>
          <w:tab w:val="left" w:leader="underscore" w:pos="9639"/>
        </w:tabs>
        <w:spacing w:after="0" w:line="240" w:lineRule="auto"/>
        <w:jc w:val="both"/>
        <w:rPr>
          <w:rFonts w:cs="Calibri"/>
          <w:i/>
          <w:iCs/>
        </w:rPr>
      </w:pPr>
    </w:p>
    <w:p w14:paraId="0BA04354" w14:textId="77777777" w:rsidR="00E05AC1" w:rsidRPr="00E74967" w:rsidRDefault="00E05AC1"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30C0E6A" w:rsidR="00D5018E" w:rsidRDefault="00D5018E" w:rsidP="00CB41C4">
      <w:pPr>
        <w:tabs>
          <w:tab w:val="left" w:leader="underscore" w:pos="9639"/>
        </w:tabs>
        <w:spacing w:after="0" w:line="240" w:lineRule="auto"/>
        <w:jc w:val="both"/>
        <w:rPr>
          <w:rFonts w:cs="Calibri"/>
        </w:rPr>
      </w:pPr>
    </w:p>
    <w:p w14:paraId="30920047" w14:textId="6C2182BA" w:rsidR="00E05AC1" w:rsidRDefault="00E05AC1" w:rsidP="00CB41C4">
      <w:pPr>
        <w:tabs>
          <w:tab w:val="left" w:leader="underscore" w:pos="9639"/>
        </w:tabs>
        <w:spacing w:after="0" w:line="240" w:lineRule="auto"/>
        <w:jc w:val="both"/>
        <w:rPr>
          <w:rFonts w:cs="Calibri"/>
        </w:rPr>
      </w:pPr>
    </w:p>
    <w:p w14:paraId="5CA0F8BA" w14:textId="2672EBC9" w:rsidR="00E05AC1" w:rsidRDefault="00E05AC1" w:rsidP="00CB41C4">
      <w:pPr>
        <w:tabs>
          <w:tab w:val="left" w:leader="underscore" w:pos="9639"/>
        </w:tabs>
        <w:spacing w:after="0" w:line="240" w:lineRule="auto"/>
        <w:jc w:val="both"/>
        <w:rPr>
          <w:rFonts w:cs="Calibri"/>
        </w:rPr>
      </w:pPr>
    </w:p>
    <w:p w14:paraId="6609E2AE" w14:textId="77777777" w:rsidR="000F4168" w:rsidRPr="0012405A" w:rsidRDefault="000F4168" w:rsidP="000F4168">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244A27CC" w14:textId="77777777" w:rsidR="000F4168" w:rsidRPr="0012405A" w:rsidRDefault="000F4168" w:rsidP="000F4168">
      <w:pPr>
        <w:pBdr>
          <w:bottom w:val="single" w:sz="12" w:space="1" w:color="auto"/>
        </w:pBdr>
        <w:tabs>
          <w:tab w:val="left" w:leader="underscore" w:pos="9639"/>
        </w:tabs>
        <w:spacing w:after="0" w:line="240" w:lineRule="auto"/>
        <w:jc w:val="both"/>
        <w:rPr>
          <w:rFonts w:cs="Calibri"/>
        </w:rPr>
      </w:pPr>
    </w:p>
    <w:p w14:paraId="21CC4D4C" w14:textId="77777777" w:rsidR="00E05AC1" w:rsidRPr="00E74967" w:rsidRDefault="00E05AC1" w:rsidP="00CB41C4">
      <w:pPr>
        <w:tabs>
          <w:tab w:val="left" w:leader="underscore" w:pos="9639"/>
        </w:tabs>
        <w:spacing w:after="0" w:line="240" w:lineRule="auto"/>
        <w:jc w:val="both"/>
        <w:rPr>
          <w:rFonts w:cs="Calibri"/>
        </w:rPr>
      </w:pPr>
    </w:p>
    <w:sectPr w:rsidR="00E05AC1"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54EE" w14:textId="77777777" w:rsidR="00F5778E" w:rsidRDefault="00F5778E" w:rsidP="00E00323">
      <w:pPr>
        <w:spacing w:after="0" w:line="240" w:lineRule="auto"/>
      </w:pPr>
      <w:r>
        <w:separator/>
      </w:r>
    </w:p>
  </w:endnote>
  <w:endnote w:type="continuationSeparator" w:id="0">
    <w:p w14:paraId="5C464DFD" w14:textId="77777777" w:rsidR="00F5778E" w:rsidRDefault="00F5778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0A71" w14:textId="77777777" w:rsidR="00F5778E" w:rsidRDefault="00F5778E" w:rsidP="00E00323">
      <w:pPr>
        <w:spacing w:after="0" w:line="240" w:lineRule="auto"/>
      </w:pPr>
      <w:r>
        <w:separator/>
      </w:r>
    </w:p>
  </w:footnote>
  <w:footnote w:type="continuationSeparator" w:id="0">
    <w:p w14:paraId="096AE842" w14:textId="77777777" w:rsidR="00F5778E" w:rsidRDefault="00F5778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7F6A149B" w:rsidR="00154BA3" w:rsidRDefault="009C2E98" w:rsidP="00A4610E">
    <w:pPr>
      <w:pStyle w:val="Encabezado"/>
      <w:spacing w:after="0" w:line="240" w:lineRule="auto"/>
      <w:jc w:val="center"/>
    </w:pPr>
    <w:r>
      <w:t>SISTEMA PARA EL DESARROLLO INTEGRAL DE LA FAMILIA DE CELAYA, GTO.</w:t>
    </w:r>
  </w:p>
  <w:p w14:paraId="651A4C4F" w14:textId="0BF07964" w:rsidR="00A4610E" w:rsidRDefault="00A4610E" w:rsidP="00A4610E">
    <w:pPr>
      <w:pStyle w:val="Encabezado"/>
      <w:spacing w:after="0" w:line="240" w:lineRule="auto"/>
      <w:jc w:val="center"/>
    </w:pPr>
    <w:r w:rsidRPr="00A4610E">
      <w:t>CORRESPONDI</w:t>
    </w:r>
    <w:r w:rsidR="009C2E98">
      <w:t>EN</w:t>
    </w:r>
    <w:r w:rsidRPr="00A4610E">
      <w:t xml:space="preserve">TES AL </w:t>
    </w:r>
    <w:r w:rsidR="009C2E98">
      <w:t>31 DE MARZO DEL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27C06"/>
    <w:multiLevelType w:val="hybridMultilevel"/>
    <w:tmpl w:val="6B52846E"/>
    <w:lvl w:ilvl="0" w:tplc="F78E842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6F674F6"/>
    <w:multiLevelType w:val="hybridMultilevel"/>
    <w:tmpl w:val="3F2606D4"/>
    <w:lvl w:ilvl="0" w:tplc="BC5224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123E"/>
    <w:rsid w:val="00040D4F"/>
    <w:rsid w:val="00084EAE"/>
    <w:rsid w:val="00091CE6"/>
    <w:rsid w:val="000B7810"/>
    <w:rsid w:val="000C3365"/>
    <w:rsid w:val="000F4168"/>
    <w:rsid w:val="0012405A"/>
    <w:rsid w:val="00154088"/>
    <w:rsid w:val="00154BA3"/>
    <w:rsid w:val="00162A30"/>
    <w:rsid w:val="001973A2"/>
    <w:rsid w:val="001C75F2"/>
    <w:rsid w:val="001D2063"/>
    <w:rsid w:val="001D43E9"/>
    <w:rsid w:val="00232175"/>
    <w:rsid w:val="00333E52"/>
    <w:rsid w:val="00336420"/>
    <w:rsid w:val="003453CA"/>
    <w:rsid w:val="003A28BD"/>
    <w:rsid w:val="00435A87"/>
    <w:rsid w:val="004A58C8"/>
    <w:rsid w:val="004F234D"/>
    <w:rsid w:val="0054701E"/>
    <w:rsid w:val="005B5531"/>
    <w:rsid w:val="005D3E43"/>
    <w:rsid w:val="005E231E"/>
    <w:rsid w:val="00657009"/>
    <w:rsid w:val="00681C79"/>
    <w:rsid w:val="007441EB"/>
    <w:rsid w:val="007610BC"/>
    <w:rsid w:val="007640B8"/>
    <w:rsid w:val="007714AB"/>
    <w:rsid w:val="007D1E76"/>
    <w:rsid w:val="007D20A1"/>
    <w:rsid w:val="007D4484"/>
    <w:rsid w:val="0086459F"/>
    <w:rsid w:val="008C3BB8"/>
    <w:rsid w:val="008E076C"/>
    <w:rsid w:val="008F4300"/>
    <w:rsid w:val="0092765C"/>
    <w:rsid w:val="009C1603"/>
    <w:rsid w:val="009C2E98"/>
    <w:rsid w:val="00A4610E"/>
    <w:rsid w:val="00A730E0"/>
    <w:rsid w:val="00AA41E5"/>
    <w:rsid w:val="00AB722B"/>
    <w:rsid w:val="00AC2F34"/>
    <w:rsid w:val="00AE1F6A"/>
    <w:rsid w:val="00C97E1E"/>
    <w:rsid w:val="00CB41C4"/>
    <w:rsid w:val="00CF1316"/>
    <w:rsid w:val="00D13C44"/>
    <w:rsid w:val="00D40FC2"/>
    <w:rsid w:val="00D5018E"/>
    <w:rsid w:val="00D975B1"/>
    <w:rsid w:val="00E00323"/>
    <w:rsid w:val="00E05AC1"/>
    <w:rsid w:val="00E5136F"/>
    <w:rsid w:val="00E74967"/>
    <w:rsid w:val="00E7559F"/>
    <w:rsid w:val="00EA37F5"/>
    <w:rsid w:val="00EA7915"/>
    <w:rsid w:val="00F06DBC"/>
    <w:rsid w:val="00F46719"/>
    <w:rsid w:val="00F54F6F"/>
    <w:rsid w:val="00F5778E"/>
    <w:rsid w:val="00F6102D"/>
    <w:rsid w:val="00F65A92"/>
    <w:rsid w:val="00FA09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333E5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2689</Words>
  <Characters>14791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17446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Fany</cp:lastModifiedBy>
  <cp:revision>2</cp:revision>
  <cp:lastPrinted>2021-04-12T20:47:00Z</cp:lastPrinted>
  <dcterms:created xsi:type="dcterms:W3CDTF">2021-04-22T14:48:00Z</dcterms:created>
  <dcterms:modified xsi:type="dcterms:W3CDTF">2021-04-22T14:48:00Z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