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87" w:rsidRDefault="00D66387" w:rsidP="00D66387">
      <w:pPr>
        <w:spacing w:line="276" w:lineRule="auto"/>
        <w:jc w:val="both"/>
        <w:rPr>
          <w:rFonts w:ascii="Arial" w:hAnsi="Arial" w:cs="Arial"/>
        </w:rPr>
      </w:pPr>
      <w:bookmarkStart w:id="0" w:name="_GoBack"/>
      <w:r w:rsidRPr="00E46992">
        <w:rPr>
          <w:rFonts w:ascii="Arial" w:hAnsi="Arial" w:cs="Arial"/>
        </w:rPr>
        <w:t xml:space="preserve">CON FUNDAMENTO EN LOS ARTÍCULOS 5 Y 10 DEL REGLAMENTO DEL CONSEJO DE PROTECCIÓN CIVIL Y BOMBEROS PARA EL MUNICIPIO DE CELAYA, GUANAJUATO., Y DERIVADO DE LO APROBADO EN LA CUADRAGÉSIMA TERCERA SESIÓN ORDINARIA DEL H. AYUNTAMIENTO DE FECHA </w:t>
      </w:r>
      <w:r>
        <w:rPr>
          <w:rFonts w:ascii="Arial" w:hAnsi="Arial" w:cs="Arial"/>
        </w:rPr>
        <w:t>29</w:t>
      </w:r>
      <w:r w:rsidRPr="00E4699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E46992">
        <w:rPr>
          <w:rFonts w:ascii="Arial" w:hAnsi="Arial" w:cs="Arial"/>
        </w:rPr>
        <w:t xml:space="preserve"> DE 2020; A ESPECIALISTAS EN FENÓMENOS GEOLÓGICOS, ASTRONÓMICOS, HIDROMETEREOLÓGICOS, QUÍMICO-TECNOLÓGICO, SANITARIO-ECOLÓGICO Y SOCIO-ORGANIZATIVO, SE LES INVITA A PARTICIPAR EN LA SIGUIENTE:</w:t>
      </w:r>
      <w:r>
        <w:rPr>
          <w:rFonts w:ascii="Arial" w:hAnsi="Arial" w:cs="Arial"/>
        </w:rPr>
        <w:t xml:space="preserve"> </w:t>
      </w:r>
    </w:p>
    <w:p w:rsidR="00D66387" w:rsidRPr="00E46992" w:rsidRDefault="00D66387" w:rsidP="00D66387">
      <w:pPr>
        <w:spacing w:line="276" w:lineRule="auto"/>
        <w:jc w:val="both"/>
        <w:rPr>
          <w:rFonts w:ascii="Arial" w:hAnsi="Arial" w:cs="Arial"/>
        </w:rPr>
      </w:pPr>
    </w:p>
    <w:p w:rsidR="00D66387" w:rsidRDefault="00D66387" w:rsidP="00D66387">
      <w:pPr>
        <w:spacing w:line="276" w:lineRule="auto"/>
        <w:jc w:val="center"/>
        <w:rPr>
          <w:rFonts w:ascii="Arial" w:hAnsi="Arial" w:cs="Arial"/>
          <w:b/>
        </w:rPr>
      </w:pPr>
      <w:r w:rsidRPr="00E46992">
        <w:rPr>
          <w:rFonts w:ascii="Arial" w:hAnsi="Arial" w:cs="Arial"/>
          <w:b/>
        </w:rPr>
        <w:t>CONVOCATORIA</w:t>
      </w:r>
    </w:p>
    <w:p w:rsidR="00D66387" w:rsidRPr="00E46992" w:rsidRDefault="00D66387" w:rsidP="00D66387">
      <w:pPr>
        <w:spacing w:line="276" w:lineRule="auto"/>
        <w:jc w:val="center"/>
        <w:rPr>
          <w:rFonts w:ascii="Arial" w:hAnsi="Arial" w:cs="Arial"/>
          <w:b/>
        </w:rPr>
      </w:pPr>
    </w:p>
    <w:p w:rsidR="00D66387" w:rsidRPr="00E46992" w:rsidRDefault="00D66387" w:rsidP="00D66387">
      <w:pPr>
        <w:spacing w:line="276" w:lineRule="auto"/>
        <w:ind w:firstLine="360"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PARA FORMAR PARTE COMO INVITADOS PERMANENTES ESPECIALISTAS DE LAS SIGUIENTES COMISIONES DEL CONSEJO DE PROTECCIÓN CIVIL Y BOMBEROS DEL MUNICIPIO DE CELAYA: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GEOLÓGICO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ASTRONÓMICO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HIDROMETEREOLÓGICO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QUÍMICO- TECNOLÓGICO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SANITARIO-ECOLÓGICO</w:t>
      </w:r>
    </w:p>
    <w:p w:rsidR="00D66387" w:rsidRPr="00E46992" w:rsidRDefault="00D66387" w:rsidP="00D66387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COMISIÓN DE FENÓMENO SOCIO-ORGANIZATIVO:</w:t>
      </w:r>
    </w:p>
    <w:p w:rsidR="00D66387" w:rsidRPr="00E46992" w:rsidRDefault="00D66387" w:rsidP="00D66387">
      <w:pPr>
        <w:spacing w:line="276" w:lineRule="auto"/>
        <w:ind w:firstLine="360"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BAJO LAS SIGUIENTES</w:t>
      </w:r>
    </w:p>
    <w:p w:rsidR="00D66387" w:rsidRDefault="00D66387" w:rsidP="00D66387">
      <w:pPr>
        <w:spacing w:line="276" w:lineRule="auto"/>
        <w:jc w:val="center"/>
        <w:rPr>
          <w:rFonts w:ascii="Arial" w:hAnsi="Arial" w:cs="Arial"/>
          <w:b/>
        </w:rPr>
      </w:pPr>
      <w:r w:rsidRPr="00E46992">
        <w:rPr>
          <w:rFonts w:ascii="Arial" w:hAnsi="Arial" w:cs="Arial"/>
          <w:b/>
        </w:rPr>
        <w:t>BASES</w:t>
      </w:r>
    </w:p>
    <w:p w:rsidR="00D66387" w:rsidRPr="00E46992" w:rsidRDefault="00D66387" w:rsidP="00D66387">
      <w:pPr>
        <w:spacing w:line="276" w:lineRule="auto"/>
        <w:jc w:val="center"/>
        <w:rPr>
          <w:rFonts w:ascii="Arial" w:hAnsi="Arial" w:cs="Arial"/>
          <w:b/>
        </w:rPr>
      </w:pPr>
    </w:p>
    <w:p w:rsidR="00D66387" w:rsidRDefault="00D66387" w:rsidP="00D66387">
      <w:pPr>
        <w:spacing w:line="276" w:lineRule="auto"/>
        <w:ind w:firstLine="708"/>
        <w:jc w:val="both"/>
        <w:rPr>
          <w:rFonts w:ascii="Arial" w:hAnsi="Arial" w:cs="Arial"/>
        </w:rPr>
      </w:pPr>
      <w:r w:rsidRPr="00E46992">
        <w:rPr>
          <w:rFonts w:ascii="Arial" w:hAnsi="Arial" w:cs="Arial"/>
          <w:b/>
        </w:rPr>
        <w:t>PRIMERA</w:t>
      </w:r>
      <w:r w:rsidRPr="00E46992">
        <w:rPr>
          <w:rFonts w:ascii="Arial" w:hAnsi="Arial" w:cs="Arial"/>
        </w:rPr>
        <w:t>. - LA PRESENTE CONVOCATORIA SE EMITE CON EL OBJETO DE QUE ESPECIALISTAS EN FENÓMENOS GEOLÓGICOS, ASTRONÓMICOS, HIDROMETEREOLÓGICOS, QUÍMICO-TECNOLÓGICO, SANITARIO-ECOLÓGICO Y SOCIO-ORGANIZATIVO SE PROPONGAN PARA  FORMAR PARTE COMO INVITADOS PERMANENTES  DE LAS COMISIONES DEL CONSEJO DE PROTECCIÓN CIVIL Y BOMBEROS DEL MUNICIPIO DE CELAYA, ORIENTADAS A SU ESPECIALIDAD, CON LA FINALIDAD DE QUE APORTEN SUS CONOCIMIENTOS Y EMITAN OPINIONES COMO COMISIÓN, DE ACUERDO CON LO DISPUESTO EN EL ARTÍCULO 26 DEL REGLAMENTO DEL CONSEJO DE PROTECCIÓN CIVIL Y BOMBEROS PARA EL MUNICIPIO DE CELAYA.</w:t>
      </w: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46992">
        <w:rPr>
          <w:rFonts w:ascii="Arial" w:hAnsi="Arial" w:cs="Arial"/>
          <w:b/>
        </w:rPr>
        <w:t>SEGUNDA</w:t>
      </w:r>
      <w:r w:rsidRPr="00E46992">
        <w:rPr>
          <w:rFonts w:ascii="Arial" w:hAnsi="Arial" w:cs="Arial"/>
        </w:rPr>
        <w:t>. - LAS PROPUESTAS MENCIONADAS EN LA BASE ANTERIOR DEBERÁN CUMPLIR CON LOS SIGUIENTES REQUISITOS</w:t>
      </w:r>
      <w:r w:rsidRPr="00E46992">
        <w:rPr>
          <w:rFonts w:ascii="Arial" w:hAnsi="Arial" w:cs="Arial"/>
          <w:i/>
        </w:rPr>
        <w:t>: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 xml:space="preserve">CARTA DE PROPUESTA, ESPECIFICANDO LA COMISIÓN DE LA CUAL QUIERE FORMAR PARTE COMO INVITADO; 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 xml:space="preserve">NO HABER SIDO CONDENADO POR DELITO DOLOSO; 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 xml:space="preserve">MANIFESTACIÓN BAJO PROTESTA DE DECIR VERDAD DE NO ENCONTRARSE EN CONFLICTO DE INTERÉS CON EL MUNICIPIO DERIVADO DE LA ATENCIÓN, TRAMITACIÓN O RESOLUCIÓN DE ASUNTOS PROPIOS O POR RAZÓN DE SU PROFESIÓN; 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lastRenderedPageBreak/>
        <w:t xml:space="preserve">SER CIUDADANO MEXICANO CON RESIDENCIA EN EL MUNICIPIO DE CELAYA, CON UNA ANTIGÜEDAD MÍNIMA DE TRES AÑOS ANTERIORES AL DÍA DE LA PUBLICACIÓN DE LA CONVOCATORIA; 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 xml:space="preserve">POSEER GRADO DE ESTUDIOS DE NIVEL LICENCIATURA CON TÍTULO Y CÉDULA, EN CONOCIMIENTOS RELACIONADOS CON EL ESTUDIO DE FENÓMENOS MENCIONADOS EN LA BASE PRIMERA; Y, </w:t>
      </w:r>
    </w:p>
    <w:p w:rsidR="00D66387" w:rsidRPr="00E46992" w:rsidRDefault="00D66387" w:rsidP="00D66387">
      <w:pPr>
        <w:pStyle w:val="ListParagraph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i/>
        </w:rPr>
      </w:pPr>
      <w:r w:rsidRPr="00E46992">
        <w:rPr>
          <w:rFonts w:ascii="Arial" w:hAnsi="Arial" w:cs="Arial"/>
        </w:rPr>
        <w:t xml:space="preserve">COMPROBAR EXPERIENCIA EN LA MATERIA DE LA COMISIÓN PARA LA CUAL SE PROPONE. </w:t>
      </w:r>
    </w:p>
    <w:p w:rsidR="00D66387" w:rsidRPr="00E46992" w:rsidRDefault="00D66387" w:rsidP="00D66387">
      <w:pPr>
        <w:spacing w:line="276" w:lineRule="auto"/>
        <w:ind w:firstLine="360"/>
        <w:jc w:val="both"/>
        <w:rPr>
          <w:rFonts w:ascii="Arial" w:hAnsi="Arial" w:cs="Arial"/>
          <w:i/>
        </w:rPr>
      </w:pPr>
      <w:r w:rsidRPr="00E46992">
        <w:rPr>
          <w:rFonts w:ascii="Arial" w:hAnsi="Arial" w:cs="Arial"/>
          <w:b/>
        </w:rPr>
        <w:t>TERCERA</w:t>
      </w:r>
      <w:r w:rsidRPr="00E46992">
        <w:rPr>
          <w:rFonts w:ascii="Arial" w:hAnsi="Arial" w:cs="Arial"/>
        </w:rPr>
        <w:t>. - LOS DOCUMENTOS QUE LOS ASPIRANTES DEBERÁN PRESENTAR PARA ACREDITAR LOS REQUISITOS DE LA BASE ANTERIOR SON:</w:t>
      </w:r>
    </w:p>
    <w:p w:rsidR="00D66387" w:rsidRPr="00E46992" w:rsidRDefault="00D66387" w:rsidP="00D66387">
      <w:pPr>
        <w:pStyle w:val="ListParagraph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COPIA SIMPLE DE CUALQUIER IDENTIFICACIÓN OFICIAL VIGENTE.</w:t>
      </w:r>
    </w:p>
    <w:p w:rsidR="00D66387" w:rsidRPr="00E46992" w:rsidRDefault="00D66387" w:rsidP="00D66387">
      <w:pPr>
        <w:pStyle w:val="ListParagraph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CARTA ESCRITA BAJO PROTESTA DE DECIR VERDAD DONDE MANIFIESTE NO ENCONTRARSE EN CONFLICTO DE INTERÉS CON EL MUNICIPIO DERIVADO DE LA ATENCIÓN, TRAMITACIÓN O RESOLUCIÓN DE ASUNTOS PROPIOS O POR RAZÓN DE SU PROFESIÓN.</w:t>
      </w:r>
    </w:p>
    <w:p w:rsidR="00D66387" w:rsidRPr="00E46992" w:rsidRDefault="00D66387" w:rsidP="00D66387">
      <w:pPr>
        <w:pStyle w:val="ListParagraph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CURRICULUM VITAE.</w:t>
      </w:r>
    </w:p>
    <w:p w:rsidR="00D66387" w:rsidRPr="00E46992" w:rsidRDefault="00D66387" w:rsidP="00D66387">
      <w:pPr>
        <w:pStyle w:val="ListParagraph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 xml:space="preserve">CARTA  BAJO PROTESTA DE DECIR VERDAD QUE EL CIUDADANO CUENTA CON UNA RESIDENCIA EFECTIVA DE AL MENOS 3 AÑOS. </w:t>
      </w:r>
    </w:p>
    <w:p w:rsidR="00D66387" w:rsidRPr="00E46992" w:rsidRDefault="00D66387" w:rsidP="00D66387">
      <w:pPr>
        <w:pStyle w:val="ListParagraph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COPIA DEL TÍTULO Y CÉDULA, EN CONOCIMIENTOS RELACIONADOS CON EL ESTUDIO DE FENÓMENOS MENCIONADOS EN LA BASE PRIMERA.</w:t>
      </w:r>
    </w:p>
    <w:p w:rsidR="00D66387" w:rsidRDefault="00D66387" w:rsidP="00D66387">
      <w:pPr>
        <w:spacing w:line="276" w:lineRule="auto"/>
        <w:ind w:firstLine="708"/>
        <w:jc w:val="both"/>
        <w:rPr>
          <w:rFonts w:ascii="Arial" w:hAnsi="Arial" w:cs="Arial"/>
        </w:rPr>
      </w:pPr>
      <w:r w:rsidRPr="00E46992">
        <w:rPr>
          <w:rFonts w:ascii="Arial" w:hAnsi="Arial" w:cs="Arial"/>
          <w:b/>
        </w:rPr>
        <w:t>CUARTA</w:t>
      </w:r>
      <w:r w:rsidRPr="00E46992">
        <w:rPr>
          <w:rFonts w:ascii="Arial" w:hAnsi="Arial" w:cs="Arial"/>
        </w:rPr>
        <w:t>. - LA PRESENTE CONVOCATORIA SERÁ PUBLICADA EL 08 DE JUNIO DEL 2020 EN EL MEDIO ESCRITO DE MAYOR DIFUSIÓN DENTRO DEL MUNICIPIO Y DEL 08 AL 19 DE JUNIO DEL 2020 A TRAVES DE LOS MEDIOS ELECTRÓNICOS OFICIALES DEL MUNICIPIO, LA DIRECCIÓN DE COMUNICACIÓN SOCIAL Y EVENTOS DEBERÁ CER</w:t>
      </w:r>
      <w:r>
        <w:rPr>
          <w:rFonts w:ascii="Arial" w:hAnsi="Arial" w:cs="Arial"/>
        </w:rPr>
        <w:t>C</w:t>
      </w:r>
      <w:r w:rsidRPr="00E46992">
        <w:rPr>
          <w:rFonts w:ascii="Arial" w:hAnsi="Arial" w:cs="Arial"/>
        </w:rPr>
        <w:t>IORARSE QUE DICHA CONVOCATORIA SEA PUBLICADA LOS DÍAS ESTIPULADOS EN LAS PLATAFORMAS REFERIDAS, ADEMÁS SE INSTRUYE A LA DIRECCIÓN DE COMUNICACIÓN SOCIAL Y EVENTOS  PARA QUE HAGA LLEGAR LA PRESENTE CONVOCATORIA MEDIANTE BOLETÍN INFORMATIVO A LOS MEDIOS DE COMUNICACIÓN.</w:t>
      </w: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  <w:lang w:eastAsia="es-MX"/>
        </w:rPr>
      </w:pPr>
      <w:r w:rsidRPr="00E46992">
        <w:rPr>
          <w:rFonts w:ascii="Arial" w:hAnsi="Arial" w:cs="Arial"/>
          <w:b/>
        </w:rPr>
        <w:t xml:space="preserve">QUINTA. - </w:t>
      </w:r>
      <w:r w:rsidRPr="00E46992">
        <w:rPr>
          <w:rFonts w:ascii="Arial" w:hAnsi="Arial" w:cs="Arial"/>
        </w:rPr>
        <w:t xml:space="preserve">EL REGISTRO DE LAS PROPUESTAS SE HARÁ ANTE LA OFICINA DE LA SECRETARIA DEL H. AYUNTAMIENTO DE CELAYA, GTO., QUIEN REVISARÁ QUE LAS PROPUESTAS CUMPLAN CON TODOS Y CADA UNO DE LOS REQUISITOS SEÑALADOS EN LA PRESENTE CONVOCATORIA; EN EL DOMICILIO UBICADO EN PORTAL INDEPENDENCIA #101 ZONA CENTRO, EN UN HORARIO DE 09:00 A 15:00 HORAS, A PARTIR DEL 22 AL 26 DE JUNIO DEL AÑO 2020. </w:t>
      </w:r>
      <w:r w:rsidRPr="00E46992">
        <w:rPr>
          <w:rFonts w:ascii="Arial" w:hAnsi="Arial" w:cs="Arial"/>
          <w:lang w:eastAsia="es-MX"/>
        </w:rPr>
        <w:t xml:space="preserve"> </w:t>
      </w:r>
    </w:p>
    <w:p w:rsidR="00D66387" w:rsidRPr="00E46992" w:rsidRDefault="00D66387" w:rsidP="00D66387">
      <w:pPr>
        <w:spacing w:line="276" w:lineRule="auto"/>
        <w:ind w:firstLine="360"/>
        <w:jc w:val="both"/>
        <w:rPr>
          <w:rFonts w:ascii="Arial" w:hAnsi="Arial" w:cs="Arial"/>
          <w:lang w:eastAsia="es-MX"/>
        </w:rPr>
      </w:pPr>
    </w:p>
    <w:p w:rsidR="00D66387" w:rsidRPr="00E46992" w:rsidRDefault="00D66387" w:rsidP="00D66387">
      <w:pPr>
        <w:spacing w:line="276" w:lineRule="auto"/>
        <w:ind w:firstLine="360"/>
        <w:jc w:val="both"/>
        <w:rPr>
          <w:rFonts w:ascii="Arial" w:hAnsi="Arial" w:cs="Arial"/>
        </w:rPr>
      </w:pPr>
      <w:r w:rsidRPr="00E46992">
        <w:rPr>
          <w:rFonts w:ascii="Arial" w:hAnsi="Arial" w:cs="Arial"/>
        </w:rPr>
        <w:t>DENTRO DE ESTE PERIODO DE RECEPCIÓN, LAS PROPUESTAS PODRÁN SUBSANAR CUALQUIER OMISIÓN O FALTANTE DE SU EXPEDIENTE.</w:t>
      </w:r>
    </w:p>
    <w:p w:rsidR="00D66387" w:rsidRPr="00E46992" w:rsidRDefault="00D66387" w:rsidP="00D66387">
      <w:pPr>
        <w:spacing w:line="276" w:lineRule="auto"/>
        <w:jc w:val="both"/>
        <w:rPr>
          <w:rFonts w:ascii="Arial" w:hAnsi="Arial" w:cs="Arial"/>
        </w:rPr>
      </w:pPr>
    </w:p>
    <w:p w:rsidR="00D66387" w:rsidRDefault="00D66387" w:rsidP="00D66387">
      <w:pPr>
        <w:spacing w:line="276" w:lineRule="auto"/>
        <w:ind w:firstLine="708"/>
        <w:jc w:val="both"/>
        <w:rPr>
          <w:rFonts w:ascii="Arial" w:hAnsi="Arial" w:cs="Arial"/>
        </w:rPr>
      </w:pPr>
      <w:r w:rsidRPr="00E46992">
        <w:rPr>
          <w:rFonts w:ascii="Arial" w:hAnsi="Arial" w:cs="Arial"/>
          <w:b/>
        </w:rPr>
        <w:t>SEXTA</w:t>
      </w:r>
      <w:r w:rsidRPr="00E46992">
        <w:rPr>
          <w:rFonts w:ascii="Arial" w:hAnsi="Arial" w:cs="Arial"/>
        </w:rPr>
        <w:t>. - CONCLUIDO EL PERIODO DE RECEPCIÓN DE PROPUESTAS LA COMISIÓN DE SEGURIDAD, TRANSITO, VIALIDAD Y PROTECCIÓN CIVIL LAS CALIFICARÁ DURANTE LOS 5 DÍAS HÁBILES SIGUIENTES, LOS RESULTADOS Y OPINIONES LOS TURNARÁ A LA PRESIDENTA MUNICIPAL, EN SU CALIDAD DE PRESIDENTA DEL CONSEJO DE PROTECCIÓN CIVIL Y BOMBEROS DEL MUNICIPIO DE CELAYA, PARA QUE INTEGRE LA PROPUESTA DE INVITADOS A CADA UNA DE LAS COMISIONES DEL CONSEJO.</w:t>
      </w: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D66387" w:rsidRPr="00E46992" w:rsidRDefault="00D66387" w:rsidP="00D66387">
      <w:pPr>
        <w:spacing w:line="276" w:lineRule="auto"/>
        <w:ind w:firstLine="708"/>
        <w:jc w:val="both"/>
        <w:rPr>
          <w:rFonts w:ascii="Arial" w:hAnsi="Arial" w:cs="Arial"/>
          <w:caps/>
        </w:rPr>
      </w:pPr>
      <w:r w:rsidRPr="00E46992">
        <w:rPr>
          <w:rFonts w:ascii="Arial" w:hAnsi="Arial" w:cs="Arial"/>
          <w:b/>
          <w:bCs/>
        </w:rPr>
        <w:t>SÉPTIMA</w:t>
      </w:r>
      <w:r w:rsidRPr="00E46992">
        <w:rPr>
          <w:rFonts w:ascii="Arial" w:hAnsi="Arial" w:cs="Arial"/>
        </w:rPr>
        <w:t>. – TODO LO NO PREVISTO EN LA PRESENTE CONVOCATORIA SERÁ RESUELTO POR LA COMISIÓN DE SEGURIDAD, TRANSITO, VIALIDAD Y PROTECCIÓN CIVIL DEL H. AYUNTAMIENTO DE CELAYA, GTO</w:t>
      </w:r>
    </w:p>
    <w:p w:rsidR="00D66387" w:rsidRPr="00E46992" w:rsidRDefault="00D66387" w:rsidP="00D66387"/>
    <w:p w:rsidR="00D66387" w:rsidRDefault="00D66387" w:rsidP="00D66387">
      <w:pPr>
        <w:spacing w:line="276" w:lineRule="auto"/>
        <w:rPr>
          <w:rFonts w:ascii="Tahoma" w:hAnsi="Tahoma" w:cs="Tahoma"/>
          <w:szCs w:val="28"/>
        </w:rPr>
      </w:pPr>
    </w:p>
    <w:p w:rsidR="00D66387" w:rsidRDefault="00D66387" w:rsidP="00D66387">
      <w:pPr>
        <w:spacing w:line="276" w:lineRule="auto"/>
        <w:rPr>
          <w:rFonts w:ascii="Tahoma" w:hAnsi="Tahoma" w:cs="Tahoma"/>
          <w:szCs w:val="28"/>
        </w:rPr>
      </w:pPr>
    </w:p>
    <w:p w:rsidR="00D66387" w:rsidRPr="00E73916" w:rsidRDefault="00D66387" w:rsidP="00D66387">
      <w:pPr>
        <w:spacing w:line="276" w:lineRule="auto"/>
        <w:jc w:val="both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ATENTAMENTE</w:t>
      </w:r>
      <w:r w:rsidRPr="00E73916">
        <w:rPr>
          <w:rFonts w:ascii="Tahoma" w:hAnsi="Tahoma" w:cs="Tahoma"/>
          <w:b/>
          <w:szCs w:val="28"/>
        </w:rPr>
        <w:t xml:space="preserve"> </w:t>
      </w:r>
    </w:p>
    <w:p w:rsidR="00D66387" w:rsidRPr="00E73916" w:rsidRDefault="00D66387" w:rsidP="00D66387">
      <w:pPr>
        <w:spacing w:line="276" w:lineRule="auto"/>
        <w:jc w:val="both"/>
        <w:rPr>
          <w:rFonts w:ascii="Tahoma" w:hAnsi="Tahoma" w:cs="Tahoma"/>
          <w:szCs w:val="28"/>
        </w:rPr>
      </w:pPr>
    </w:p>
    <w:p w:rsidR="00D66387" w:rsidRPr="00E73916" w:rsidRDefault="00D66387" w:rsidP="00D66387">
      <w:pPr>
        <w:spacing w:line="276" w:lineRule="auto"/>
        <w:jc w:val="both"/>
        <w:rPr>
          <w:rFonts w:ascii="Tahoma" w:hAnsi="Tahoma" w:cs="Tahoma"/>
          <w:szCs w:val="28"/>
        </w:rPr>
      </w:pPr>
    </w:p>
    <w:p w:rsidR="00D66387" w:rsidRPr="00E73916" w:rsidRDefault="00D66387" w:rsidP="00D66387">
      <w:pPr>
        <w:spacing w:line="276" w:lineRule="auto"/>
        <w:rPr>
          <w:rFonts w:ascii="Tahoma" w:hAnsi="Tahoma" w:cs="Tahoma"/>
          <w:szCs w:val="28"/>
        </w:rPr>
      </w:pPr>
    </w:p>
    <w:p w:rsidR="00D66387" w:rsidRPr="00B04118" w:rsidRDefault="00D66387" w:rsidP="00D66387">
      <w:pPr>
        <w:spacing w:line="360" w:lineRule="auto"/>
        <w:rPr>
          <w:rFonts w:ascii="Tahoma" w:hAnsi="Tahoma" w:cs="Tahoma"/>
          <w:b/>
          <w:sz w:val="28"/>
          <w:szCs w:val="32"/>
        </w:rPr>
      </w:pPr>
      <w:r w:rsidRPr="00B04118">
        <w:rPr>
          <w:rFonts w:ascii="Tahoma" w:hAnsi="Tahoma" w:cs="Tahoma"/>
          <w:b/>
          <w:sz w:val="28"/>
          <w:szCs w:val="32"/>
        </w:rPr>
        <w:t xml:space="preserve">LIC. </w:t>
      </w:r>
      <w:r>
        <w:rPr>
          <w:rFonts w:ascii="Tahoma" w:hAnsi="Tahoma" w:cs="Tahoma"/>
          <w:b/>
          <w:sz w:val="28"/>
          <w:szCs w:val="32"/>
        </w:rPr>
        <w:t>ELVIRA PANIAGUA RODRÍGUEZ</w:t>
      </w:r>
      <w:r w:rsidRPr="00B04118">
        <w:rPr>
          <w:rFonts w:ascii="Tahoma" w:hAnsi="Tahoma" w:cs="Tahoma"/>
          <w:b/>
          <w:sz w:val="28"/>
          <w:szCs w:val="32"/>
        </w:rPr>
        <w:t xml:space="preserve"> </w:t>
      </w:r>
    </w:p>
    <w:p w:rsidR="00D66387" w:rsidRPr="00B04118" w:rsidRDefault="00D66387" w:rsidP="00D66387">
      <w:pPr>
        <w:spacing w:line="360" w:lineRule="auto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PRESIDENTA MUNICIPAL. </w:t>
      </w:r>
    </w:p>
    <w:p w:rsidR="00D66387" w:rsidRPr="00E73916" w:rsidRDefault="00D66387" w:rsidP="00D66387">
      <w:pPr>
        <w:spacing w:line="276" w:lineRule="auto"/>
        <w:rPr>
          <w:rFonts w:ascii="Tahoma" w:hAnsi="Tahoma" w:cs="Tahoma"/>
          <w:szCs w:val="28"/>
        </w:rPr>
      </w:pPr>
    </w:p>
    <w:p w:rsidR="00E04327" w:rsidRDefault="009F7AB4"/>
    <w:bookmarkEnd w:id="0"/>
    <w:sectPr w:rsidR="00E04327" w:rsidSect="009F7AB4">
      <w:headerReference w:type="default" r:id="rId8"/>
      <w:footerReference w:type="default" r:id="rId9"/>
      <w:pgSz w:w="12240" w:h="20160" w:code="5"/>
      <w:pgMar w:top="1417" w:right="1608" w:bottom="1417" w:left="1701" w:header="0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AB4">
      <w:r>
        <w:separator/>
      </w:r>
    </w:p>
  </w:endnote>
  <w:endnote w:type="continuationSeparator" w:id="0">
    <w:p w:rsidR="00000000" w:rsidRDefault="009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F" w:rsidRDefault="009F7AB4" w:rsidP="009F7AB4">
    <w:pPr>
      <w:pStyle w:val="Footer"/>
      <w:ind w:left="-1701"/>
    </w:pPr>
    <w:r>
      <w:rPr>
        <w:noProof/>
        <w:lang w:val="en-US"/>
      </w:rPr>
      <w:drawing>
        <wp:inline distT="0" distB="0" distL="0" distR="0" wp14:anchorId="52606315" wp14:editId="56C60B26">
          <wp:extent cx="7750189" cy="15220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A_Hojas_450Aniv_Secretaría del H Ay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65" cy="152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AB4">
      <w:r>
        <w:separator/>
      </w:r>
    </w:p>
  </w:footnote>
  <w:footnote w:type="continuationSeparator" w:id="0">
    <w:p w:rsidR="00000000" w:rsidRDefault="009F7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F" w:rsidRDefault="009F7AB4" w:rsidP="009F7AB4">
    <w:pPr>
      <w:pStyle w:val="Header"/>
      <w:ind w:left="-1701"/>
    </w:pPr>
    <w:r>
      <w:rPr>
        <w:noProof/>
        <w:lang w:val="en-US"/>
      </w:rPr>
      <w:drawing>
        <wp:inline distT="0" distB="0" distL="0" distR="0" wp14:anchorId="4B8E451D" wp14:editId="2BFE35BD">
          <wp:extent cx="7366635" cy="21046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450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58" cy="210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B0"/>
    <w:multiLevelType w:val="hybridMultilevel"/>
    <w:tmpl w:val="7462602A"/>
    <w:lvl w:ilvl="0" w:tplc="C472CF9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D31"/>
    <w:multiLevelType w:val="hybridMultilevel"/>
    <w:tmpl w:val="4F5875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5DA"/>
    <w:multiLevelType w:val="hybridMultilevel"/>
    <w:tmpl w:val="A0369F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87"/>
    <w:rsid w:val="00413928"/>
    <w:rsid w:val="009F7AB4"/>
    <w:rsid w:val="00D66387"/>
    <w:rsid w:val="00D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8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6387"/>
  </w:style>
  <w:style w:type="paragraph" w:styleId="Footer">
    <w:name w:val="footer"/>
    <w:basedOn w:val="Normal"/>
    <w:link w:val="FooterChar"/>
    <w:uiPriority w:val="99"/>
    <w:unhideWhenUsed/>
    <w:rsid w:val="00D6638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6387"/>
  </w:style>
  <w:style w:type="paragraph" w:styleId="ListParagraph">
    <w:name w:val="List Paragraph"/>
    <w:basedOn w:val="Normal"/>
    <w:uiPriority w:val="34"/>
    <w:qFormat/>
    <w:rsid w:val="00D66387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B4"/>
    <w:rPr>
      <w:rFonts w:ascii="Lucida Grande" w:eastAsiaTheme="minorEastAsia" w:hAnsi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8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6387"/>
  </w:style>
  <w:style w:type="paragraph" w:styleId="Footer">
    <w:name w:val="footer"/>
    <w:basedOn w:val="Normal"/>
    <w:link w:val="FooterChar"/>
    <w:uiPriority w:val="99"/>
    <w:unhideWhenUsed/>
    <w:rsid w:val="00D6638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6387"/>
  </w:style>
  <w:style w:type="paragraph" w:styleId="ListParagraph">
    <w:name w:val="List Paragraph"/>
    <w:basedOn w:val="Normal"/>
    <w:uiPriority w:val="34"/>
    <w:qFormat/>
    <w:rsid w:val="00D66387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B4"/>
    <w:rPr>
      <w:rFonts w:ascii="Lucida Grande" w:eastAsiaTheme="minorEastAsia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RAUL CHAVEZ RENTERIA</dc:creator>
  <cp:keywords/>
  <dc:description/>
  <cp:lastModifiedBy>Municipio Celaya</cp:lastModifiedBy>
  <cp:revision>2</cp:revision>
  <dcterms:created xsi:type="dcterms:W3CDTF">2020-06-05T16:42:00Z</dcterms:created>
  <dcterms:modified xsi:type="dcterms:W3CDTF">2020-06-05T16:42:00Z</dcterms:modified>
</cp:coreProperties>
</file>