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3E374793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>
        <w:rPr>
          <w:rFonts w:cs="Calibri"/>
          <w:b/>
          <w:sz w:val="28"/>
          <w:szCs w:val="28"/>
        </w:rPr>
        <w:t>3</w:t>
      </w:r>
      <w:r w:rsidR="0079027F">
        <w:rPr>
          <w:rFonts w:cs="Calibri"/>
          <w:b/>
          <w:sz w:val="28"/>
          <w:szCs w:val="28"/>
        </w:rPr>
        <w:t>1 DE MARZO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79027F">
        <w:rPr>
          <w:rFonts w:cs="Calibri"/>
          <w:b/>
          <w:sz w:val="28"/>
          <w:szCs w:val="28"/>
        </w:rPr>
        <w:t xml:space="preserve"> 2020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DF77" w14:textId="77777777" w:rsidR="00DF3AA7" w:rsidRDefault="00DF3AA7" w:rsidP="00564EB9">
      <w:pPr>
        <w:spacing w:after="0" w:line="240" w:lineRule="auto"/>
      </w:pPr>
      <w:r>
        <w:separator/>
      </w:r>
    </w:p>
  </w:endnote>
  <w:endnote w:type="continuationSeparator" w:id="0">
    <w:p w14:paraId="2A1E7BCF" w14:textId="77777777" w:rsidR="00DF3AA7" w:rsidRDefault="00DF3AA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5FBBE" w14:textId="77777777" w:rsidR="00DF3AA7" w:rsidRDefault="00DF3AA7" w:rsidP="00564EB9">
      <w:pPr>
        <w:spacing w:after="0" w:line="240" w:lineRule="auto"/>
      </w:pPr>
      <w:r>
        <w:separator/>
      </w:r>
    </w:p>
  </w:footnote>
  <w:footnote w:type="continuationSeparator" w:id="0">
    <w:p w14:paraId="2C9956D8" w14:textId="77777777" w:rsidR="00DF3AA7" w:rsidRDefault="00DF3AA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84FD9"/>
    <w:rsid w:val="00271AB6"/>
    <w:rsid w:val="003813C3"/>
    <w:rsid w:val="00413F76"/>
    <w:rsid w:val="00445B0C"/>
    <w:rsid w:val="00522D48"/>
    <w:rsid w:val="00564EB9"/>
    <w:rsid w:val="0056592E"/>
    <w:rsid w:val="006D350B"/>
    <w:rsid w:val="0079027F"/>
    <w:rsid w:val="00804363"/>
    <w:rsid w:val="008640E3"/>
    <w:rsid w:val="0098139B"/>
    <w:rsid w:val="00B245E2"/>
    <w:rsid w:val="00C1703D"/>
    <w:rsid w:val="00DF3AA7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2020-04-24T04:39:00Z</dcterms:created>
  <dcterms:modified xsi:type="dcterms:W3CDTF">2020-04-24T04:39:00Z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