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E0751D" w:rsidRPr="003F2538" w:rsidRDefault="00142230" w:rsidP="00142230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CUMLIR CON LA PREMISA AL SER POSITIVO.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9741D" w:rsidRPr="0079741D" w:rsidRDefault="0079741D" w:rsidP="00E0751D">
      <w:pPr>
        <w:spacing w:after="0" w:line="240" w:lineRule="auto"/>
        <w:rPr>
          <w:sz w:val="20"/>
        </w:rPr>
      </w:pPr>
    </w:p>
    <w:p w:rsidR="00AF5CAD" w:rsidRDefault="0079741D" w:rsidP="00E0751D">
      <w:pPr>
        <w:spacing w:after="0" w:line="240" w:lineRule="auto"/>
      </w:pPr>
      <w:r w:rsidRPr="0079741D">
        <w:rPr>
          <w:noProof/>
          <w:lang w:eastAsia="es-MX"/>
        </w:rPr>
        <w:drawing>
          <wp:inline distT="0" distB="0" distL="0" distR="0">
            <wp:extent cx="5905197" cy="589597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369" cy="591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lastRenderedPageBreak/>
        <w:t>3. Pasivo Circulante al Cierre del Ejercicio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 solo al 31 de diciembre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3F2538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F2538" w:rsidRDefault="005A2AB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CONSEJO DE TURISMO E CELAYA GUANAJUATO</w:t>
            </w:r>
          </w:p>
        </w:tc>
      </w:tr>
      <w:tr w:rsidR="00E0751D" w:rsidRPr="003F25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3F25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F2538" w:rsidRDefault="005A2AB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Ejercicio 2017</w:t>
            </w:r>
          </w:p>
        </w:tc>
      </w:tr>
      <w:tr w:rsidR="00E0751D" w:rsidRPr="003F2538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Pagado</w:t>
            </w: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Cuentas por pagar</w:t>
            </w: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br/>
              <w:t>(c) = (a-b)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</w:tr>
    </w:tbl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681D22" w:rsidRPr="003F2538">
        <w:rPr>
          <w:sz w:val="20"/>
        </w:rPr>
        <w:t>AL 30 DE JUNIO</w:t>
      </w:r>
      <w:r w:rsidR="00071703" w:rsidRPr="003F2538">
        <w:rPr>
          <w:sz w:val="20"/>
        </w:rPr>
        <w:t xml:space="preserve"> DE 2018, LAS RETENCIONES SE PAGAN ANTES DEL VENCIMIENTO DE ACUERDO A LA LEGISLACION VIGENTE, DE LOS PROVEEDORES SE PROGRAMAN PAGOS CADA QUINCE DIAS Y AGUIN</w:t>
      </w:r>
      <w:r w:rsidR="00681D22" w:rsidRPr="003F2538">
        <w:rPr>
          <w:sz w:val="20"/>
        </w:rPr>
        <w:t>ALDO Y FONDO DE AHORRO SE PROVIS</w:t>
      </w:r>
      <w:r w:rsidR="00071703" w:rsidRPr="003F2538">
        <w:rPr>
          <w:sz w:val="20"/>
        </w:rPr>
        <w:t>IONAN CADA MES Y SE PAGAN AL FINALIZAR EL EJERCICIO.</w:t>
      </w: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EF4E25" w:rsidRPr="003F2538">
        <w:rPr>
          <w:sz w:val="20"/>
        </w:rPr>
        <w:t>3</w:t>
      </w:r>
      <w:r w:rsidR="00681D22" w:rsidRPr="003F2538">
        <w:rPr>
          <w:sz w:val="20"/>
        </w:rPr>
        <w:t>0</w:t>
      </w:r>
      <w:r w:rsidR="00EF4E25" w:rsidRPr="003F2538">
        <w:rPr>
          <w:sz w:val="20"/>
        </w:rPr>
        <w:t>,</w:t>
      </w:r>
      <w:r w:rsidR="00681D22" w:rsidRPr="003F2538">
        <w:rPr>
          <w:sz w:val="20"/>
        </w:rPr>
        <w:t>16</w:t>
      </w:r>
      <w:r w:rsidR="00EF4E25" w:rsidRPr="003F2538">
        <w:rPr>
          <w:sz w:val="20"/>
        </w:rPr>
        <w:t>6.</w:t>
      </w:r>
      <w:r w:rsidR="00681D22" w:rsidRPr="003F2538">
        <w:rPr>
          <w:sz w:val="20"/>
        </w:rPr>
        <w:t xml:space="preserve">66 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PROVISIONES AGUINALDO Y FONDO DE AHORRO $ </w:t>
      </w:r>
      <w:r w:rsidR="00681D22" w:rsidRPr="003F2538">
        <w:rPr>
          <w:sz w:val="20"/>
        </w:rPr>
        <w:t>201,880.16</w:t>
      </w:r>
    </w:p>
    <w:p w:rsidR="00AF5CAD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PAGO A PROVEEDORES $ </w:t>
      </w:r>
      <w:r w:rsidR="00681D22" w:rsidRPr="003F2538">
        <w:rPr>
          <w:sz w:val="20"/>
        </w:rPr>
        <w:t>100,204.11</w:t>
      </w:r>
    </w:p>
    <w:p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p w:rsidR="00AF5CAD" w:rsidRPr="00AF5CAD" w:rsidRDefault="005A2AB8" w:rsidP="005A2AB8">
      <w:pPr>
        <w:tabs>
          <w:tab w:val="left" w:pos="567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AF5CAD" w:rsidRPr="00AF5CAD" w:rsidSect="0079741D">
      <w:headerReference w:type="default" r:id="rId10"/>
      <w:footerReference w:type="default" r:id="rId11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7B" w:rsidRDefault="0072577B" w:rsidP="0012031E">
      <w:pPr>
        <w:spacing w:after="0" w:line="240" w:lineRule="auto"/>
      </w:pPr>
      <w:r>
        <w:separator/>
      </w:r>
    </w:p>
  </w:endnote>
  <w:endnote w:type="continuationSeparator" w:id="0">
    <w:p w:rsidR="0072577B" w:rsidRDefault="0072577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538" w:rsidRPr="003F2538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7B" w:rsidRDefault="0072577B" w:rsidP="0012031E">
      <w:pPr>
        <w:spacing w:after="0" w:line="240" w:lineRule="auto"/>
      </w:pPr>
      <w:r>
        <w:separator/>
      </w:r>
    </w:p>
  </w:footnote>
  <w:footnote w:type="continuationSeparator" w:id="0">
    <w:p w:rsidR="0072577B" w:rsidRDefault="0072577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5A2AB8" w:rsidP="0012031E">
    <w:pPr>
      <w:pStyle w:val="Encabezado"/>
      <w:jc w:val="center"/>
    </w:pPr>
    <w:r>
      <w:t>CONSEJO DE TURISMO DE CELAYA GUANAJUATO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2E7CE9">
      <w:t>30 DE JUNIO</w:t>
    </w:r>
    <w:r w:rsidR="005A2AB8">
      <w:t xml:space="preserve"> DE 2018</w:t>
    </w:r>
  </w:p>
  <w:p w:rsidR="005A2AB8" w:rsidRDefault="005A2AB8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12031E"/>
    <w:rsid w:val="00142230"/>
    <w:rsid w:val="00197F79"/>
    <w:rsid w:val="001E7D36"/>
    <w:rsid w:val="00200769"/>
    <w:rsid w:val="002E7CE9"/>
    <w:rsid w:val="003F2538"/>
    <w:rsid w:val="00415A7D"/>
    <w:rsid w:val="004C23EA"/>
    <w:rsid w:val="0050345E"/>
    <w:rsid w:val="005A2AB8"/>
    <w:rsid w:val="00610902"/>
    <w:rsid w:val="00681D22"/>
    <w:rsid w:val="0072577B"/>
    <w:rsid w:val="0079741D"/>
    <w:rsid w:val="00896DA8"/>
    <w:rsid w:val="00940570"/>
    <w:rsid w:val="00956293"/>
    <w:rsid w:val="009D10B6"/>
    <w:rsid w:val="00A827B2"/>
    <w:rsid w:val="00A84B8E"/>
    <w:rsid w:val="00AE75A7"/>
    <w:rsid w:val="00AF3818"/>
    <w:rsid w:val="00AF5CAD"/>
    <w:rsid w:val="00B074B4"/>
    <w:rsid w:val="00B8683D"/>
    <w:rsid w:val="00C30A1F"/>
    <w:rsid w:val="00E0751D"/>
    <w:rsid w:val="00E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2018-07-18T17:00:00Z</cp:lastPrinted>
  <dcterms:created xsi:type="dcterms:W3CDTF">2018-07-24T16:21:00Z</dcterms:created>
  <dcterms:modified xsi:type="dcterms:W3CDTF">2018-07-24T16:21:00Z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