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8376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8376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8376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8376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8376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8376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8376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8376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8376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8376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8376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8376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8376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8376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8376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8376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8376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33CBB7CB" w14:textId="77777777" w:rsidR="0019624D" w:rsidRPr="00E74967" w:rsidRDefault="0019624D"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5B0B86E" w14:textId="77777777" w:rsidR="007D715E" w:rsidRPr="00E74967" w:rsidRDefault="007D715E" w:rsidP="00CB41C4">
      <w:pPr>
        <w:tabs>
          <w:tab w:val="left" w:leader="underscore" w:pos="9639"/>
        </w:tabs>
        <w:spacing w:after="0" w:line="240" w:lineRule="auto"/>
        <w:jc w:val="both"/>
        <w:rPr>
          <w:rFonts w:cs="Calibri"/>
        </w:rPr>
      </w:pPr>
    </w:p>
    <w:p w14:paraId="06BFC337" w14:textId="77777777" w:rsidR="007D715E" w:rsidRPr="00F15627" w:rsidRDefault="007D715E" w:rsidP="007D715E">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83E4F4B" w14:textId="77777777" w:rsidR="007D715E" w:rsidRPr="00E74967" w:rsidRDefault="007D715E" w:rsidP="00CB41C4">
      <w:pPr>
        <w:tabs>
          <w:tab w:val="left" w:leader="underscore" w:pos="9639"/>
        </w:tabs>
        <w:spacing w:after="0" w:line="240" w:lineRule="auto"/>
        <w:jc w:val="both"/>
        <w:rPr>
          <w:rFonts w:cs="Calibri"/>
        </w:rPr>
      </w:pPr>
    </w:p>
    <w:p w14:paraId="041C7FF2" w14:textId="77777777" w:rsidR="007D715E" w:rsidRPr="00F15627" w:rsidRDefault="007D715E" w:rsidP="007D715E">
      <w:pPr>
        <w:spacing w:after="0" w:line="240" w:lineRule="auto"/>
        <w:ind w:left="708"/>
        <w:jc w:val="both"/>
        <w:rPr>
          <w:rFonts w:cs="Calibri"/>
        </w:rPr>
      </w:pPr>
      <w:r w:rsidRPr="00F15627">
        <w:rPr>
          <w:rFonts w:cs="Calibri"/>
        </w:rPr>
        <w:t>Subsidio municipal</w:t>
      </w:r>
    </w:p>
    <w:p w14:paraId="5465088E" w14:textId="77777777" w:rsidR="007D715E" w:rsidRPr="00F15627" w:rsidRDefault="007D715E" w:rsidP="007D715E">
      <w:pPr>
        <w:spacing w:after="0" w:line="240" w:lineRule="auto"/>
        <w:ind w:left="708"/>
        <w:jc w:val="both"/>
        <w:rPr>
          <w:rFonts w:cs="Calibri"/>
        </w:rPr>
      </w:pPr>
      <w:r w:rsidRPr="00F15627">
        <w:rPr>
          <w:rFonts w:cs="Calibri"/>
        </w:rPr>
        <w:t>Aportación Iniciativa Privada</w:t>
      </w:r>
    </w:p>
    <w:p w14:paraId="43061EC8" w14:textId="77777777" w:rsidR="007D715E" w:rsidRPr="00F15627" w:rsidRDefault="007D715E" w:rsidP="007D715E">
      <w:pPr>
        <w:spacing w:after="0" w:line="240" w:lineRule="auto"/>
        <w:ind w:left="708"/>
        <w:jc w:val="both"/>
        <w:rPr>
          <w:rFonts w:cs="Calibri"/>
        </w:rPr>
      </w:pPr>
      <w:r w:rsidRPr="00F15627">
        <w:rPr>
          <w:rFonts w:cs="Calibri"/>
        </w:rPr>
        <w:t>Convenio de colaboración Fondo Mixto SECTUR y Municipio de Celaya Gto.</w:t>
      </w:r>
    </w:p>
    <w:p w14:paraId="5CD7A769" w14:textId="77777777" w:rsidR="007D715E" w:rsidRPr="00F15627" w:rsidRDefault="007D715E" w:rsidP="007D715E">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BE09FC2" w14:textId="77777777" w:rsidR="007D715E" w:rsidRDefault="007D715E" w:rsidP="007D715E">
      <w:pPr>
        <w:spacing w:after="0" w:line="240" w:lineRule="auto"/>
        <w:jc w:val="both"/>
        <w:rPr>
          <w:rFonts w:cs="Calibri"/>
        </w:rPr>
      </w:pPr>
    </w:p>
    <w:p w14:paraId="439452F0" w14:textId="77777777" w:rsidR="007D715E" w:rsidRPr="00F15627" w:rsidRDefault="007D715E" w:rsidP="007D715E">
      <w:pPr>
        <w:spacing w:after="0" w:line="240" w:lineRule="auto"/>
        <w:jc w:val="both"/>
        <w:rPr>
          <w:rFonts w:cs="Calibri"/>
        </w:rPr>
      </w:pPr>
      <w:r w:rsidRPr="00F15627">
        <w:rPr>
          <w:rFonts w:cs="Calibri"/>
        </w:rPr>
        <w:t>Publicación de la creación de la Oficina de Convenciones y Visitantes del Municipio de Celaya en el periódico oficial  del estado de Guanajuato el 21 de Marzo de 2008 y modificación al reglamento donde se publica el cambio de nombre a Consejo de Turismo de Celaya, Guanajuato el 20 de Septiembre de 2013.</w:t>
      </w:r>
    </w:p>
    <w:p w14:paraId="3837CA26" w14:textId="47131EE0"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6A30C84" w14:textId="77777777" w:rsidR="007D715E" w:rsidRDefault="007D715E" w:rsidP="00CB41C4">
      <w:pPr>
        <w:tabs>
          <w:tab w:val="left" w:leader="underscore" w:pos="9639"/>
        </w:tabs>
        <w:spacing w:after="0" w:line="240" w:lineRule="auto"/>
        <w:jc w:val="both"/>
        <w:rPr>
          <w:rFonts w:cs="Calibri"/>
        </w:rPr>
      </w:pPr>
    </w:p>
    <w:p w14:paraId="3823CBD1" w14:textId="77777777" w:rsidR="007D715E" w:rsidRPr="00F15627" w:rsidRDefault="007D715E" w:rsidP="007D715E">
      <w:pPr>
        <w:spacing w:after="0" w:line="240" w:lineRule="auto"/>
        <w:jc w:val="both"/>
        <w:rPr>
          <w:rFonts w:cs="Calibri"/>
        </w:rPr>
      </w:pPr>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504EDCAD" w14:textId="77777777" w:rsidR="007D715E" w:rsidRDefault="007D715E" w:rsidP="007D715E">
      <w:pPr>
        <w:spacing w:after="0" w:line="240" w:lineRule="auto"/>
        <w:jc w:val="both"/>
        <w:rPr>
          <w:rFonts w:cs="Calibri"/>
        </w:rPr>
      </w:pPr>
    </w:p>
    <w:p w14:paraId="7C74CB2F" w14:textId="77777777" w:rsidR="007D715E" w:rsidRPr="00F15627" w:rsidRDefault="007D715E" w:rsidP="007D715E">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27A3D152" w14:textId="77777777" w:rsidR="007D715E" w:rsidRPr="00F15627" w:rsidRDefault="007D715E" w:rsidP="007D715E">
      <w:pPr>
        <w:spacing w:after="0" w:line="240" w:lineRule="auto"/>
        <w:jc w:val="both"/>
        <w:rPr>
          <w:rFonts w:cs="Calibri"/>
        </w:rPr>
      </w:pPr>
      <w:r w:rsidRPr="00F15627">
        <w:rPr>
          <w:rFonts w:cs="Calibri"/>
        </w:rPr>
        <w:tab/>
      </w:r>
    </w:p>
    <w:p w14:paraId="52A20B62" w14:textId="77777777" w:rsidR="007D715E" w:rsidRPr="00F15627" w:rsidRDefault="007D715E" w:rsidP="007D715E">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2D9B8B37" w14:textId="77777777" w:rsidR="007D715E" w:rsidRDefault="007D715E" w:rsidP="007D715E">
      <w:pPr>
        <w:spacing w:after="0" w:line="240" w:lineRule="auto"/>
        <w:jc w:val="both"/>
        <w:rPr>
          <w:rFonts w:cs="Calibri"/>
        </w:rPr>
      </w:pPr>
    </w:p>
    <w:p w14:paraId="433883F0" w14:textId="77777777" w:rsidR="007D715E" w:rsidRDefault="007D715E" w:rsidP="007D715E">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77F9C54E" w14:textId="77777777" w:rsidR="007D715E" w:rsidRPr="00F15627" w:rsidRDefault="007D715E" w:rsidP="007D715E">
      <w:pPr>
        <w:spacing w:after="0" w:line="240" w:lineRule="auto"/>
        <w:jc w:val="both"/>
        <w:rPr>
          <w:rFonts w:cs="Calibri"/>
        </w:rPr>
      </w:pPr>
      <w:r>
        <w:rPr>
          <w:rFonts w:cs="Calibri"/>
        </w:rPr>
        <w:t>En 2015 se crea Auxiliar de Museo de Momias, Promotor de Promoción, Promotor de Museo, Auxiliar Administrativo y Auxiliar Contable.</w:t>
      </w:r>
    </w:p>
    <w:p w14:paraId="44134A9B" w14:textId="77777777" w:rsidR="007D715E" w:rsidRPr="00E74967" w:rsidRDefault="007D715E" w:rsidP="007D715E">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4"/>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793F0FF" w14:textId="77777777" w:rsidR="007D715E" w:rsidRDefault="007D715E" w:rsidP="007D715E">
      <w:pPr>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1913BD5" w14:textId="77777777" w:rsidR="007D715E" w:rsidRPr="00F15627" w:rsidRDefault="007D715E" w:rsidP="007D715E">
      <w:pPr>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75617D" w14:textId="77777777" w:rsidR="007D715E" w:rsidRPr="00E74967" w:rsidRDefault="007D715E" w:rsidP="007D715E">
      <w:pPr>
        <w:spacing w:after="0" w:line="240" w:lineRule="auto"/>
        <w:jc w:val="both"/>
        <w:rPr>
          <w:rFonts w:cs="Calibri"/>
        </w:rPr>
      </w:pPr>
      <w:r>
        <w:rPr>
          <w:rFonts w:cs="Calibri"/>
        </w:rPr>
        <w:t>Promoción del destino y el Desarrollo de productos turísticos.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E9C73A4" w14:textId="2D95138D" w:rsidR="007D715E" w:rsidRPr="00E74967" w:rsidRDefault="007D715E" w:rsidP="007D715E">
      <w:pPr>
        <w:spacing w:after="0" w:line="240" w:lineRule="auto"/>
        <w:jc w:val="both"/>
        <w:rPr>
          <w:rFonts w:cs="Calibri"/>
        </w:rPr>
      </w:pPr>
      <w:r>
        <w:rPr>
          <w:rFonts w:cs="Calibri"/>
        </w:rPr>
        <w:t>Enero-Diciembre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3896552"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9BCEC76" w14:textId="0744D40B" w:rsidR="005552A0" w:rsidRPr="00F15627" w:rsidRDefault="005552A0" w:rsidP="005552A0">
      <w:pPr>
        <w:spacing w:after="0" w:line="240" w:lineRule="auto"/>
        <w:jc w:val="both"/>
        <w:rPr>
          <w:rFonts w:cs="Calibri"/>
        </w:rPr>
      </w:pPr>
      <w:r w:rsidRPr="00F15627">
        <w:rPr>
          <w:rFonts w:cs="Calibri"/>
        </w:rPr>
        <w:t>Persona Moral sin fines de lucro, sin tipo de sociedad.</w:t>
      </w:r>
    </w:p>
    <w:p w14:paraId="2FC83366" w14:textId="21D83149" w:rsidR="005552A0" w:rsidRDefault="005552A0" w:rsidP="00CB41C4">
      <w:pPr>
        <w:tabs>
          <w:tab w:val="left" w:leader="underscore" w:pos="9639"/>
        </w:tabs>
        <w:spacing w:after="0" w:line="240" w:lineRule="auto"/>
        <w:jc w:val="both"/>
        <w:rPr>
          <w:rFonts w:cs="Calibri"/>
          <w:b/>
        </w:rPr>
      </w:pPr>
    </w:p>
    <w:p w14:paraId="15948964" w14:textId="5FA76531"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D422" w14:textId="6BD71EC1" w:rsidR="005552A0" w:rsidRPr="00F15627" w:rsidRDefault="005552A0" w:rsidP="005552A0">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238F24C" w14:textId="364E8897" w:rsidR="005552A0" w:rsidRPr="00F15627" w:rsidRDefault="005552A0" w:rsidP="005552A0">
      <w:pPr>
        <w:pStyle w:val="Prrafodelista"/>
        <w:numPr>
          <w:ilvl w:val="0"/>
          <w:numId w:val="2"/>
        </w:numPr>
        <w:spacing w:after="0" w:line="240" w:lineRule="auto"/>
        <w:jc w:val="both"/>
        <w:rPr>
          <w:rFonts w:cs="Calibri"/>
        </w:rPr>
      </w:pPr>
      <w:r w:rsidRPr="00F15627">
        <w:rPr>
          <w:rFonts w:cs="Calibri"/>
        </w:rPr>
        <w:t>pago de ISN impuesto sobre nomina</w:t>
      </w:r>
    </w:p>
    <w:p w14:paraId="5C830803" w14:textId="197E653E" w:rsidR="005552A0" w:rsidRDefault="005552A0" w:rsidP="005552A0">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455AB39D" w14:textId="053F91E2" w:rsidR="005552A0" w:rsidRPr="005552A0" w:rsidRDefault="005552A0" w:rsidP="005552A0">
      <w:pPr>
        <w:pStyle w:val="Prrafodelista"/>
        <w:spacing w:after="0" w:line="240" w:lineRule="auto"/>
        <w:jc w:val="both"/>
        <w:rPr>
          <w:rFonts w:ascii="Times New Roman" w:hAnsi="Times New Roman"/>
          <w:sz w:val="24"/>
          <w:szCs w:val="20"/>
        </w:rPr>
      </w:pPr>
    </w:p>
    <w:p w14:paraId="6EB77A6D" w14:textId="570D5825"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1AB28AA" w14:textId="0A76A6E9" w:rsidR="005552A0" w:rsidRDefault="005552A0"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4EDE741" wp14:editId="07FB6127">
            <wp:extent cx="6150837" cy="39243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696" cy="3926124"/>
                    </a:xfrm>
                    <a:prstGeom prst="rect">
                      <a:avLst/>
                    </a:prstGeom>
                    <a:noFill/>
                  </pic:spPr>
                </pic:pic>
              </a:graphicData>
            </a:graphic>
          </wp:inline>
        </w:drawing>
      </w:r>
    </w:p>
    <w:p w14:paraId="4602F3B6" w14:textId="5FC2BA8A" w:rsidR="005552A0" w:rsidRDefault="005552A0" w:rsidP="00CB41C4">
      <w:pPr>
        <w:tabs>
          <w:tab w:val="left" w:leader="underscore" w:pos="9639"/>
        </w:tabs>
        <w:spacing w:after="0" w:line="240" w:lineRule="auto"/>
        <w:jc w:val="both"/>
        <w:rPr>
          <w:rFonts w:cs="Calibri"/>
        </w:rPr>
      </w:pPr>
    </w:p>
    <w:p w14:paraId="7A4C5652" w14:textId="32A95C4B" w:rsidR="005552A0" w:rsidRDefault="005552A0" w:rsidP="00CB41C4">
      <w:pPr>
        <w:tabs>
          <w:tab w:val="left" w:leader="underscore" w:pos="9639"/>
        </w:tabs>
        <w:spacing w:after="0" w:line="240" w:lineRule="auto"/>
        <w:jc w:val="both"/>
        <w:rPr>
          <w:rFonts w:cs="Calibri"/>
        </w:rPr>
      </w:pPr>
    </w:p>
    <w:p w14:paraId="5D987362" w14:textId="77777777" w:rsidR="005552A0" w:rsidRDefault="005552A0"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7777777" w:rsidR="00CB41C4" w:rsidRDefault="00CB41C4" w:rsidP="00CB41C4">
      <w:pPr>
        <w:tabs>
          <w:tab w:val="left" w:leader="underscore" w:pos="9639"/>
        </w:tabs>
        <w:spacing w:after="0" w:line="240" w:lineRule="auto"/>
        <w:jc w:val="both"/>
        <w:rPr>
          <w:rFonts w:cs="Calibri"/>
        </w:rPr>
      </w:pPr>
    </w:p>
    <w:p w14:paraId="7A28B906" w14:textId="30AAADDA" w:rsidR="005552A0" w:rsidRPr="00E74967" w:rsidRDefault="005E1F4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B2C6A03" w14:textId="77777777" w:rsidR="005552A0" w:rsidRDefault="005552A0" w:rsidP="00CB41C4">
      <w:pPr>
        <w:tabs>
          <w:tab w:val="left" w:leader="underscore" w:pos="9639"/>
        </w:tabs>
        <w:spacing w:after="0" w:line="240" w:lineRule="auto"/>
        <w:jc w:val="both"/>
        <w:rPr>
          <w:rFonts w:cs="Calibri"/>
        </w:rPr>
      </w:pPr>
    </w:p>
    <w:p w14:paraId="5EA4EFAD" w14:textId="073DF0F3" w:rsidR="005552A0" w:rsidRDefault="005552A0" w:rsidP="00CB41C4">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sidR="005E1F49">
        <w:rPr>
          <w:rFonts w:cs="Calibri"/>
        </w:rPr>
        <w:t>.</w:t>
      </w:r>
    </w:p>
    <w:p w14:paraId="1E462A1B" w14:textId="77777777" w:rsidR="005552A0" w:rsidRDefault="005552A0" w:rsidP="00CB41C4">
      <w:pPr>
        <w:tabs>
          <w:tab w:val="left" w:leader="underscore" w:pos="9639"/>
        </w:tabs>
        <w:spacing w:after="0" w:line="240" w:lineRule="auto"/>
        <w:jc w:val="both"/>
        <w:rPr>
          <w:rFonts w:cs="Calibri"/>
          <w:b/>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99BEAD" w14:textId="77777777" w:rsidR="005552A0" w:rsidRDefault="005552A0" w:rsidP="005552A0">
      <w:pPr>
        <w:spacing w:after="0" w:line="240" w:lineRule="auto"/>
        <w:jc w:val="both"/>
        <w:rPr>
          <w:rFonts w:cs="Calibri"/>
        </w:rPr>
      </w:pPr>
    </w:p>
    <w:p w14:paraId="7E724A4F" w14:textId="77777777"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015C82" w14:textId="77777777" w:rsidR="005552A0" w:rsidRDefault="005552A0" w:rsidP="005552A0">
      <w:pPr>
        <w:spacing w:after="0" w:line="240" w:lineRule="auto"/>
        <w:jc w:val="both"/>
        <w:rPr>
          <w:rFonts w:cs="Calibri"/>
        </w:rPr>
      </w:pPr>
    </w:p>
    <w:p w14:paraId="2EFB7B3A" w14:textId="00B320E3" w:rsidR="005552A0" w:rsidRDefault="005552A0" w:rsidP="005552A0">
      <w:pPr>
        <w:spacing w:after="0" w:line="240" w:lineRule="auto"/>
        <w:jc w:val="both"/>
      </w:pPr>
      <w:r>
        <w:t>La información se sujeta a los 11 postulados emitidos en el ACUERDO del 31 de Diciembre de 2008 emitidos por la CONAC.</w:t>
      </w:r>
    </w:p>
    <w:p w14:paraId="1646E256" w14:textId="77777777" w:rsidR="005552A0" w:rsidRDefault="005552A0" w:rsidP="00CB41C4">
      <w:pPr>
        <w:tabs>
          <w:tab w:val="left" w:leader="underscore" w:pos="9639"/>
        </w:tabs>
        <w:spacing w:after="0" w:line="240" w:lineRule="auto"/>
        <w:jc w:val="both"/>
        <w:rPr>
          <w:rFonts w:cs="Calibri"/>
          <w:b/>
        </w:rPr>
      </w:pPr>
    </w:p>
    <w:p w14:paraId="7989D893" w14:textId="37901ED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88FDBD8" w14:textId="77777777" w:rsidR="005552A0" w:rsidRDefault="005552A0" w:rsidP="005552A0">
      <w:pPr>
        <w:spacing w:after="0" w:line="240" w:lineRule="auto"/>
        <w:rPr>
          <w:rFonts w:cs="Calibri"/>
        </w:rPr>
      </w:pPr>
    </w:p>
    <w:p w14:paraId="02977AB3" w14:textId="3DD3F3D4"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3DD15CE" w14:textId="77777777" w:rsidR="005E1F49" w:rsidRPr="00E74967" w:rsidRDefault="005E1F49"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1B28F5" w14:textId="77777777" w:rsidR="005552A0" w:rsidRDefault="005552A0" w:rsidP="005552A0">
      <w:pPr>
        <w:spacing w:after="0" w:line="240" w:lineRule="auto"/>
        <w:jc w:val="both"/>
        <w:rPr>
          <w:rFonts w:cs="Calibri"/>
        </w:rPr>
      </w:pPr>
    </w:p>
    <w:p w14:paraId="68CF5993" w14:textId="4815280F"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38A2EEE2" w14:textId="77777777" w:rsidR="005E1F49" w:rsidRPr="00E74967" w:rsidRDefault="005E1F49"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59EEAF5" w14:textId="77777777" w:rsidR="005552A0" w:rsidRDefault="005552A0" w:rsidP="005552A0">
      <w:pPr>
        <w:spacing w:after="0" w:line="240" w:lineRule="auto"/>
        <w:jc w:val="both"/>
        <w:rPr>
          <w:rFonts w:cs="Calibri"/>
        </w:rPr>
      </w:pPr>
    </w:p>
    <w:p w14:paraId="4B273D75" w14:textId="1FBE2A6D"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382540">
        <w:rPr>
          <w:rFonts w:asciiTheme="minorHAnsi" w:hAnsiTheme="minorHAnsi" w:cstheme="minorHAnsi"/>
          <w:sz w:val="24"/>
          <w:szCs w:val="24"/>
        </w:rPr>
        <w:t>el sistema de la SIHP está diseñado para la generación  de este momento contable, el cual se apega a la Ley de Contabilidad y se implementa una vez que se hace el registro en dicho sistema.</w:t>
      </w:r>
    </w:p>
    <w:p w14:paraId="3DFDF394" w14:textId="77777777" w:rsidR="005E1F49" w:rsidRDefault="005E1F49" w:rsidP="00CB41C4">
      <w:pPr>
        <w:tabs>
          <w:tab w:val="left" w:leader="underscore" w:pos="9639"/>
        </w:tabs>
        <w:spacing w:after="0" w:line="240" w:lineRule="auto"/>
        <w:jc w:val="both"/>
        <w:rPr>
          <w:rFonts w:cs="Calibri"/>
        </w:rPr>
      </w:pPr>
    </w:p>
    <w:p w14:paraId="093E3D8B" w14:textId="77777777" w:rsidR="0019624D" w:rsidRPr="00E74967" w:rsidRDefault="0019624D"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4F38AE6" w14:textId="77777777" w:rsidR="005552A0" w:rsidRDefault="005552A0" w:rsidP="005552A0">
      <w:pPr>
        <w:spacing w:after="0" w:line="240" w:lineRule="auto"/>
        <w:jc w:val="both"/>
        <w:rPr>
          <w:rFonts w:cs="Calibri"/>
        </w:rPr>
      </w:pPr>
    </w:p>
    <w:p w14:paraId="20342A05" w14:textId="6E514116" w:rsidR="005E1F49" w:rsidRDefault="005E1F49" w:rsidP="005E1F4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F156235" w14:textId="77777777" w:rsidR="005552A0" w:rsidRDefault="005552A0" w:rsidP="005552A0">
      <w:pPr>
        <w:spacing w:after="0" w:line="240" w:lineRule="auto"/>
        <w:jc w:val="both"/>
        <w:rPr>
          <w:rFonts w:cs="Calibri"/>
        </w:rPr>
      </w:pPr>
    </w:p>
    <w:p w14:paraId="511A75B6" w14:textId="7F22A4B3"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2657CC6" w14:textId="77777777" w:rsidR="005552A0" w:rsidRDefault="005552A0" w:rsidP="00CB41C4">
      <w:pPr>
        <w:tabs>
          <w:tab w:val="left" w:leader="underscore" w:pos="9639"/>
        </w:tabs>
        <w:spacing w:after="0" w:line="240" w:lineRule="auto"/>
        <w:jc w:val="both"/>
        <w:rPr>
          <w:rFonts w:cs="Calibri"/>
          <w:b/>
        </w:rPr>
      </w:pPr>
    </w:p>
    <w:p w14:paraId="3D8017C2" w14:textId="1DA15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BB34712" w:rsidR="007D1E76" w:rsidRDefault="007D1E76" w:rsidP="00CB41C4">
      <w:pPr>
        <w:tabs>
          <w:tab w:val="left" w:leader="underscore" w:pos="9639"/>
        </w:tabs>
        <w:spacing w:after="0" w:line="240" w:lineRule="auto"/>
        <w:jc w:val="both"/>
        <w:rPr>
          <w:rFonts w:cs="Calibri"/>
        </w:rPr>
      </w:pPr>
    </w:p>
    <w:p w14:paraId="7CCFD307" w14:textId="2FE49208" w:rsidR="00FC2C78" w:rsidRDefault="00EA1E3E" w:rsidP="00FC2C78">
      <w:pPr>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09201C26" w14:textId="77777777" w:rsidR="00EA1E3E" w:rsidRPr="00E74967" w:rsidRDefault="00EA1E3E" w:rsidP="00FC2C78">
      <w:pPr>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D1FCA8" w14:textId="77777777" w:rsidR="00FC2C78" w:rsidRDefault="00FC2C78" w:rsidP="00CB41C4">
      <w:pPr>
        <w:tabs>
          <w:tab w:val="left" w:leader="underscore" w:pos="9639"/>
        </w:tabs>
        <w:spacing w:after="0" w:line="240" w:lineRule="auto"/>
        <w:jc w:val="both"/>
        <w:rPr>
          <w:rFonts w:cs="Calibri"/>
          <w:b/>
        </w:rPr>
      </w:pPr>
    </w:p>
    <w:p w14:paraId="7ED6A1C7" w14:textId="1677741D"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4B04E950" w14:textId="77777777" w:rsidR="00EA1E3E" w:rsidRDefault="00EA1E3E"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CB41C4">
      <w:pPr>
        <w:tabs>
          <w:tab w:val="left" w:leader="underscore" w:pos="9639"/>
        </w:tabs>
        <w:spacing w:after="0" w:line="240" w:lineRule="auto"/>
        <w:jc w:val="both"/>
        <w:rPr>
          <w:rFonts w:cs="Calibri"/>
        </w:rPr>
      </w:pPr>
    </w:p>
    <w:p w14:paraId="1B3A040A" w14:textId="709AB564" w:rsidR="00FC2C78" w:rsidRPr="00E74967" w:rsidRDefault="00EA1E3E" w:rsidP="00FC2C7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7ED9D147" w14:textId="77777777" w:rsidR="00FC2C78" w:rsidRPr="00E74967" w:rsidRDefault="00FC2C7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EBE4B52" w14:textId="77777777" w:rsidR="00FC2C78" w:rsidRDefault="00FC2C78" w:rsidP="00CB41C4">
      <w:pPr>
        <w:tabs>
          <w:tab w:val="left" w:leader="underscore" w:pos="9639"/>
        </w:tabs>
        <w:spacing w:after="0" w:line="240" w:lineRule="auto"/>
        <w:jc w:val="both"/>
        <w:rPr>
          <w:rFonts w:cs="Calibri"/>
        </w:rPr>
      </w:pPr>
    </w:p>
    <w:p w14:paraId="3488266C" w14:textId="4CD91318" w:rsidR="007D1E76" w:rsidRPr="00E74967" w:rsidRDefault="00FC2C78" w:rsidP="00CB41C4">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6636D845" w14:textId="77777777" w:rsidR="007D1E76" w:rsidRPr="00E74967" w:rsidRDefault="007D1E76" w:rsidP="00CB41C4">
      <w:pPr>
        <w:tabs>
          <w:tab w:val="left" w:leader="underscore" w:pos="9639"/>
        </w:tabs>
        <w:spacing w:after="0" w:line="240" w:lineRule="auto"/>
        <w:jc w:val="both"/>
        <w:rPr>
          <w:rFonts w:cs="Calibri"/>
        </w:rPr>
      </w:pPr>
    </w:p>
    <w:p w14:paraId="4E40100B" w14:textId="1480352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w:t>
      </w:r>
      <w:r w:rsidR="00FC2C78">
        <w:rPr>
          <w:rFonts w:cs="Calibri"/>
        </w:rPr>
        <w:t>o de su creación, monto y plazo:</w:t>
      </w:r>
    </w:p>
    <w:p w14:paraId="5E1631C5" w14:textId="77777777" w:rsidR="00FC2C78" w:rsidRDefault="00FC2C78" w:rsidP="00CB41C4">
      <w:pPr>
        <w:tabs>
          <w:tab w:val="left" w:leader="underscore" w:pos="9639"/>
        </w:tabs>
        <w:spacing w:after="0" w:line="240" w:lineRule="auto"/>
        <w:jc w:val="both"/>
        <w:rPr>
          <w:rFonts w:cs="Calibri"/>
        </w:rPr>
      </w:pPr>
    </w:p>
    <w:p w14:paraId="1F0697BD" w14:textId="77777777" w:rsidR="00FC2C78" w:rsidRPr="005B531C" w:rsidRDefault="00FC2C78" w:rsidP="00FC2C78">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5AF8015B" w14:textId="77777777" w:rsidR="00FC2C78" w:rsidRPr="00E74967" w:rsidRDefault="00FC2C78" w:rsidP="00FC2C78">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02EFB08D" w14:textId="39D3D656"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destina importe para la creación de reservas</w:t>
      </w:r>
      <w:r w:rsidR="000854D8">
        <w:rPr>
          <w:rFonts w:asciiTheme="minorHAnsi" w:hAnsiTheme="minorHAnsi" w:cstheme="minorHAnsi"/>
          <w:sz w:val="24"/>
          <w:szCs w:val="24"/>
        </w:rPr>
        <w:t>, por la actividad propia del ente.</w:t>
      </w:r>
    </w:p>
    <w:p w14:paraId="43439067" w14:textId="77777777" w:rsidR="00EA1E3E" w:rsidRPr="00E74967" w:rsidRDefault="00EA1E3E"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A736E1" w14:textId="77777777" w:rsidR="00FC2C78" w:rsidRDefault="00FC2C78" w:rsidP="00CB41C4">
      <w:pPr>
        <w:tabs>
          <w:tab w:val="left" w:leader="underscore" w:pos="9639"/>
        </w:tabs>
        <w:spacing w:after="0" w:line="240" w:lineRule="auto"/>
        <w:jc w:val="both"/>
        <w:rPr>
          <w:rFonts w:cs="Calibri"/>
          <w:b/>
        </w:rPr>
      </w:pPr>
    </w:p>
    <w:p w14:paraId="435F6D99" w14:textId="3C9A7CDC" w:rsidR="00FC2C78" w:rsidRDefault="00FC2C78" w:rsidP="00FC2C78">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 xml:space="preserve">IHP de donde se genera la información correspondiente a estados financieros y cuenta </w:t>
      </w:r>
      <w:r w:rsidR="000854D8">
        <w:rPr>
          <w:rFonts w:cs="Calibri"/>
        </w:rPr>
        <w:t>pública</w:t>
      </w:r>
      <w:r>
        <w:rPr>
          <w:rFonts w:cs="Calibri"/>
        </w:rPr>
        <w:t>.</w:t>
      </w:r>
    </w:p>
    <w:p w14:paraId="3EF11FD8" w14:textId="77777777" w:rsidR="00FC2C78" w:rsidRDefault="00FC2C78" w:rsidP="00CB41C4">
      <w:pPr>
        <w:tabs>
          <w:tab w:val="left" w:leader="underscore" w:pos="9639"/>
        </w:tabs>
        <w:spacing w:after="0" w:line="240" w:lineRule="auto"/>
        <w:jc w:val="both"/>
        <w:rPr>
          <w:rFonts w:cs="Calibri"/>
          <w:b/>
        </w:rPr>
      </w:pPr>
    </w:p>
    <w:p w14:paraId="12C8FA9A" w14:textId="2BDF8244"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w:t>
      </w:r>
      <w:r w:rsidR="000854D8">
        <w:rPr>
          <w:rFonts w:cs="Calibri"/>
        </w:rPr>
        <w:t>ios en los tipos de operaciones.</w:t>
      </w:r>
    </w:p>
    <w:p w14:paraId="322E0E18" w14:textId="77777777" w:rsidR="000854D8" w:rsidRDefault="000854D8" w:rsidP="00CB41C4">
      <w:pPr>
        <w:tabs>
          <w:tab w:val="left" w:leader="underscore" w:pos="9639"/>
        </w:tabs>
        <w:spacing w:after="0" w:line="240" w:lineRule="auto"/>
        <w:jc w:val="both"/>
        <w:rPr>
          <w:rFonts w:cs="Calibri"/>
        </w:rPr>
      </w:pPr>
    </w:p>
    <w:p w14:paraId="396A13D0" w14:textId="78535471" w:rsidR="00337D2A" w:rsidRPr="00E74967" w:rsidRDefault="00337D2A"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4F14EAB" w14:textId="77777777" w:rsidR="00337D2A" w:rsidRDefault="00337D2A" w:rsidP="00CB41C4">
      <w:pPr>
        <w:tabs>
          <w:tab w:val="left" w:leader="underscore" w:pos="9639"/>
        </w:tabs>
        <w:spacing w:after="0" w:line="240" w:lineRule="auto"/>
        <w:jc w:val="both"/>
        <w:rPr>
          <w:rFonts w:cs="Calibri"/>
          <w:b/>
        </w:rPr>
      </w:pPr>
    </w:p>
    <w:p w14:paraId="4863D834" w14:textId="77777777" w:rsidR="00337D2A" w:rsidRDefault="00337D2A"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Default="007D1E76" w:rsidP="00CB41C4">
      <w:pPr>
        <w:tabs>
          <w:tab w:val="left" w:leader="underscore" w:pos="9639"/>
        </w:tabs>
        <w:spacing w:after="0" w:line="240" w:lineRule="auto"/>
        <w:jc w:val="both"/>
        <w:rPr>
          <w:rFonts w:cs="Calibri"/>
        </w:rPr>
      </w:pPr>
    </w:p>
    <w:p w14:paraId="7FA35ABF" w14:textId="77777777" w:rsidR="00FC2C78" w:rsidRPr="004D522A" w:rsidRDefault="00FC2C78" w:rsidP="00FC2C7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50E1C084" w14:textId="77777777" w:rsidR="00FC2C78" w:rsidRDefault="00FC2C78" w:rsidP="00CB41C4">
      <w:pPr>
        <w:tabs>
          <w:tab w:val="left" w:leader="underscore" w:pos="9639"/>
        </w:tabs>
        <w:spacing w:after="0" w:line="240" w:lineRule="auto"/>
        <w:jc w:val="both"/>
        <w:rPr>
          <w:rFonts w:cs="Calibri"/>
        </w:rPr>
      </w:pPr>
    </w:p>
    <w:p w14:paraId="38DD4693" w14:textId="37D804C3" w:rsidR="00FC2C78" w:rsidRPr="00E74967" w:rsidRDefault="00FC2C78" w:rsidP="00CB41C4">
      <w:pPr>
        <w:tabs>
          <w:tab w:val="left" w:leader="underscore" w:pos="9639"/>
        </w:tabs>
        <w:spacing w:after="0" w:line="240" w:lineRule="auto"/>
        <w:jc w:val="both"/>
        <w:rPr>
          <w:rFonts w:cs="Calibri"/>
        </w:rPr>
      </w:pPr>
      <w:r>
        <w:rPr>
          <w:rFonts w:cs="Calibri"/>
        </w:rPr>
        <w:t xml:space="preserve">Se </w:t>
      </w:r>
      <w:r w:rsidR="008E22D9">
        <w:rPr>
          <w:rFonts w:cs="Calibri"/>
        </w:rPr>
        <w:t>realizó</w:t>
      </w:r>
      <w:r>
        <w:rPr>
          <w:rFonts w:cs="Calibri"/>
        </w:rPr>
        <w:t xml:space="preserve"> conciliación de bienes muebles</w:t>
      </w:r>
      <w:r w:rsidR="008E22D9">
        <w:rPr>
          <w:rFonts w:cs="Calibri"/>
        </w:rPr>
        <w:t>, afectando cuenta por desguace de aquellos bienes que fueron dados de baja por obsolescencia y en algunos su registro  estaba duplicado.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Default="007D1E76" w:rsidP="00CB41C4">
      <w:pPr>
        <w:tabs>
          <w:tab w:val="left" w:leader="underscore" w:pos="9639"/>
        </w:tabs>
        <w:spacing w:after="0" w:line="240" w:lineRule="auto"/>
        <w:jc w:val="both"/>
        <w:rPr>
          <w:rFonts w:cs="Calibri"/>
        </w:rPr>
      </w:pPr>
    </w:p>
    <w:p w14:paraId="0679E098" w14:textId="54281084"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cuentas en moneda extranjera.</w:t>
      </w:r>
    </w:p>
    <w:p w14:paraId="6935E892" w14:textId="77777777" w:rsidR="000854D8" w:rsidRPr="00E74967" w:rsidRDefault="000854D8"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Default="007D1E76" w:rsidP="00CB41C4">
      <w:pPr>
        <w:tabs>
          <w:tab w:val="left" w:leader="underscore" w:pos="9639"/>
        </w:tabs>
        <w:spacing w:after="0" w:line="240" w:lineRule="auto"/>
        <w:jc w:val="both"/>
        <w:rPr>
          <w:rFonts w:cs="Calibri"/>
        </w:rPr>
      </w:pPr>
    </w:p>
    <w:p w14:paraId="6D5F9781" w14:textId="616CF673" w:rsidR="008E22D9" w:rsidRDefault="000854D8"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074417A5" w14:textId="77777777" w:rsidR="008E22D9" w:rsidRPr="00E74967" w:rsidRDefault="008E22D9"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Default="007D1E76" w:rsidP="00CB41C4">
      <w:pPr>
        <w:tabs>
          <w:tab w:val="left" w:leader="underscore" w:pos="9639"/>
        </w:tabs>
        <w:spacing w:after="0" w:line="240" w:lineRule="auto"/>
        <w:jc w:val="both"/>
        <w:rPr>
          <w:rFonts w:cs="Calibri"/>
        </w:rPr>
      </w:pPr>
    </w:p>
    <w:p w14:paraId="652ABBB8" w14:textId="62EF563D"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0FA909F3" w14:textId="77777777" w:rsidR="000854D8" w:rsidRPr="00E74967" w:rsidRDefault="000854D8"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2D8A2803"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122761F3" w14:textId="77777777" w:rsidR="008E22D9" w:rsidRPr="00E74967" w:rsidRDefault="008E22D9"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2CA087A3" w14:textId="77777777" w:rsidR="0019624D" w:rsidRDefault="0019624D" w:rsidP="00CB41C4">
      <w:pPr>
        <w:tabs>
          <w:tab w:val="left" w:leader="underscore" w:pos="9639"/>
        </w:tabs>
        <w:spacing w:after="0" w:line="240" w:lineRule="auto"/>
        <w:jc w:val="both"/>
        <w:rPr>
          <w:rFonts w:cs="Calibri"/>
        </w:rPr>
      </w:pPr>
    </w:p>
    <w:p w14:paraId="282DC3FF"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57804CBA" w14:textId="77777777" w:rsidR="008E22D9" w:rsidRPr="00E74967" w:rsidRDefault="008E22D9"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44C231C0" w14:textId="77777777" w:rsidR="008E22D9" w:rsidRPr="003133E5" w:rsidRDefault="008E22D9" w:rsidP="008E22D9">
      <w:pPr>
        <w:spacing w:after="0" w:line="240" w:lineRule="auto"/>
        <w:jc w:val="both"/>
        <w:rPr>
          <w:rFonts w:cs="Calibri"/>
        </w:rPr>
      </w:pPr>
      <w:r w:rsidRPr="003133E5">
        <w:rPr>
          <w:rFonts w:cs="Calibri"/>
        </w:rPr>
        <w:t>10% mobiliario y equipo de oficina</w:t>
      </w:r>
    </w:p>
    <w:p w14:paraId="68FB7BDF" w14:textId="77777777" w:rsidR="008E22D9" w:rsidRPr="003133E5" w:rsidRDefault="008E22D9" w:rsidP="008E22D9">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4481DB2D" w14:textId="12CC1426" w:rsidR="008E22D9" w:rsidRDefault="008E22D9" w:rsidP="008E22D9">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A2DAC21" w14:textId="77777777" w:rsidR="008E22D9" w:rsidRPr="00E74967" w:rsidRDefault="008E22D9" w:rsidP="008E22D9">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4CD45640" w14:textId="5D3A8879"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se mantiene los</w:t>
      </w:r>
      <w:r w:rsidR="00597083">
        <w:rPr>
          <w:rFonts w:asciiTheme="minorHAnsi" w:hAnsiTheme="minorHAnsi" w:cstheme="minorHAnsi"/>
          <w:sz w:val="24"/>
          <w:szCs w:val="24"/>
        </w:rPr>
        <w:t xml:space="preserve"> mismos</w:t>
      </w:r>
      <w:r>
        <w:rPr>
          <w:rFonts w:asciiTheme="minorHAnsi" w:hAnsiTheme="minorHAnsi" w:cstheme="minorHAnsi"/>
          <w:sz w:val="24"/>
          <w:szCs w:val="24"/>
        </w:rPr>
        <w:t xml:space="preserve"> porcentajes</w:t>
      </w:r>
      <w:r w:rsidR="00597083">
        <w:rPr>
          <w:rFonts w:asciiTheme="minorHAnsi" w:hAnsiTheme="minorHAnsi" w:cstheme="minorHAnsi"/>
          <w:sz w:val="24"/>
          <w:szCs w:val="24"/>
        </w:rPr>
        <w:t>.</w:t>
      </w:r>
    </w:p>
    <w:p w14:paraId="3E4B3113" w14:textId="77777777" w:rsidR="009D1CC9" w:rsidRPr="00E74967" w:rsidRDefault="009D1CC9"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58107B1B" w14:textId="2992685E"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realizan este tipo de gastos.</w:t>
      </w:r>
    </w:p>
    <w:p w14:paraId="4125FAAF" w14:textId="77777777" w:rsidR="009D1CC9" w:rsidRPr="00E74967" w:rsidRDefault="009D1CC9"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91706" w14:textId="77777777" w:rsidR="008E22D9" w:rsidRDefault="008E22D9" w:rsidP="00CB41C4">
      <w:pPr>
        <w:tabs>
          <w:tab w:val="left" w:leader="underscore" w:pos="9639"/>
        </w:tabs>
        <w:spacing w:after="0" w:line="240" w:lineRule="auto"/>
        <w:jc w:val="both"/>
        <w:rPr>
          <w:rFonts w:cs="Calibri"/>
          <w:b/>
        </w:rPr>
      </w:pPr>
    </w:p>
    <w:p w14:paraId="1E03B4D1" w14:textId="53C86237"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tienen inversiones de ningún tipo.</w:t>
      </w:r>
    </w:p>
    <w:p w14:paraId="7CA6381D" w14:textId="77777777" w:rsidR="009D1CC9" w:rsidRDefault="009D1CC9" w:rsidP="00CB41C4">
      <w:pPr>
        <w:tabs>
          <w:tab w:val="left" w:leader="underscore" w:pos="9639"/>
        </w:tabs>
        <w:spacing w:after="0" w:line="240" w:lineRule="auto"/>
        <w:jc w:val="both"/>
        <w:rPr>
          <w:rFonts w:cs="Calibri"/>
          <w:b/>
        </w:rPr>
      </w:pPr>
    </w:p>
    <w:p w14:paraId="114D8167" w14:textId="5D6C479A"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CB41C4">
      <w:pPr>
        <w:tabs>
          <w:tab w:val="left" w:leader="underscore" w:pos="9639"/>
        </w:tabs>
        <w:spacing w:after="0" w:line="240" w:lineRule="auto"/>
        <w:jc w:val="both"/>
        <w:rPr>
          <w:rFonts w:cs="Calibri"/>
          <w:b/>
        </w:rPr>
      </w:pPr>
    </w:p>
    <w:p w14:paraId="1C901B7D" w14:textId="496CAB86"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la entidad no tiene bienes inmuebles.</w:t>
      </w:r>
    </w:p>
    <w:p w14:paraId="622C2B4C" w14:textId="77777777" w:rsidR="009D1CC9" w:rsidRPr="00E74967" w:rsidRDefault="009D1CC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BF0FF8C" w14:textId="16DA2DE5"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9D051E">
        <w:rPr>
          <w:rFonts w:asciiTheme="minorHAnsi" w:hAnsiTheme="minorHAnsi" w:cstheme="minorHAnsi"/>
          <w:sz w:val="24"/>
          <w:szCs w:val="24"/>
        </w:rPr>
        <w:t>no se tienen activos con estas características.</w:t>
      </w:r>
    </w:p>
    <w:p w14:paraId="16C0D848" w14:textId="77777777" w:rsidR="00597083" w:rsidRPr="00E74967" w:rsidRDefault="00597083"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ACF598B" w14:textId="77777777" w:rsidR="008E22D9" w:rsidRDefault="008E22D9" w:rsidP="00CB41C4">
      <w:pPr>
        <w:tabs>
          <w:tab w:val="left" w:leader="underscore" w:pos="9639"/>
        </w:tabs>
        <w:spacing w:after="0" w:line="240" w:lineRule="auto"/>
        <w:jc w:val="both"/>
        <w:rPr>
          <w:rFonts w:cs="Calibri"/>
          <w:b/>
        </w:rPr>
      </w:pPr>
    </w:p>
    <w:p w14:paraId="7769E152" w14:textId="5998E752"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en ente público no cuenta con bienes inmuebles.</w:t>
      </w:r>
    </w:p>
    <w:p w14:paraId="7F360FDA" w14:textId="77777777" w:rsidR="00597083" w:rsidRDefault="00597083" w:rsidP="00CB41C4">
      <w:pPr>
        <w:tabs>
          <w:tab w:val="left" w:leader="underscore" w:pos="9639"/>
        </w:tabs>
        <w:spacing w:after="0" w:line="240" w:lineRule="auto"/>
        <w:jc w:val="both"/>
        <w:rPr>
          <w:rFonts w:cs="Calibri"/>
          <w:b/>
        </w:rPr>
      </w:pPr>
    </w:p>
    <w:p w14:paraId="6543D74F" w14:textId="1B6471AE"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3F0EB1" w14:textId="77777777" w:rsidR="008E22D9" w:rsidRPr="000B2A36" w:rsidRDefault="008E22D9" w:rsidP="008E22D9">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2C237FBB" w14:textId="77777777" w:rsidR="008E22D9" w:rsidRDefault="008E22D9" w:rsidP="008E22D9">
      <w:pPr>
        <w:spacing w:after="0" w:line="240" w:lineRule="auto"/>
        <w:jc w:val="both"/>
        <w:rPr>
          <w:rFonts w:cs="Calibri"/>
        </w:rPr>
      </w:pPr>
    </w:p>
    <w:p w14:paraId="2956A65D" w14:textId="77777777" w:rsidR="0019624D" w:rsidRPr="00E74967" w:rsidRDefault="0019624D" w:rsidP="008E22D9">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67E66730" w14:textId="1B9C58CA"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no se tiene ningún tipo de inversión.</w:t>
      </w:r>
    </w:p>
    <w:p w14:paraId="1CFEC443" w14:textId="77777777" w:rsidR="008E22D9" w:rsidRPr="00E74967" w:rsidRDefault="008E22D9"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Default="007D1E76" w:rsidP="00CB41C4">
      <w:pPr>
        <w:tabs>
          <w:tab w:val="left" w:leader="underscore" w:pos="9639"/>
        </w:tabs>
        <w:spacing w:after="0" w:line="240" w:lineRule="auto"/>
        <w:jc w:val="both"/>
        <w:rPr>
          <w:rFonts w:cs="Calibri"/>
        </w:rPr>
      </w:pPr>
    </w:p>
    <w:p w14:paraId="0D118C3C" w14:textId="780E93C7"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BF46F8">
        <w:rPr>
          <w:rFonts w:asciiTheme="minorHAnsi" w:hAnsiTheme="minorHAnsi" w:cstheme="minorHAnsi"/>
          <w:sz w:val="24"/>
          <w:szCs w:val="24"/>
        </w:rPr>
        <w:t xml:space="preserve">el ente no participa en proyectos de inversión, por lo tanto no aplica un control presupuestario indirecto. </w:t>
      </w:r>
    </w:p>
    <w:p w14:paraId="688C385B" w14:textId="77777777" w:rsidR="008E22D9" w:rsidRPr="00E74967" w:rsidRDefault="008E22D9"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CB41C4">
      <w:pPr>
        <w:tabs>
          <w:tab w:val="left" w:leader="underscore" w:pos="9639"/>
        </w:tabs>
        <w:spacing w:after="0" w:line="240" w:lineRule="auto"/>
        <w:jc w:val="both"/>
        <w:rPr>
          <w:rFonts w:cs="Calibri"/>
        </w:rPr>
      </w:pPr>
    </w:p>
    <w:p w14:paraId="753D8D92" w14:textId="7881E338"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inversión con otras empresas.</w:t>
      </w:r>
    </w:p>
    <w:p w14:paraId="158A2AF9" w14:textId="77777777" w:rsidR="008E22D9" w:rsidRPr="00E74967" w:rsidRDefault="008E22D9"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556D0795" w14:textId="3EB31D90"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inversiones con empresas.</w:t>
      </w:r>
    </w:p>
    <w:p w14:paraId="28A11B21" w14:textId="77777777" w:rsidR="008E22D9" w:rsidRPr="00E74967" w:rsidRDefault="008E22D9"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7777777" w:rsidR="007D1E76" w:rsidRDefault="007D1E76" w:rsidP="00CB41C4">
      <w:pPr>
        <w:tabs>
          <w:tab w:val="left" w:leader="underscore" w:pos="9639"/>
        </w:tabs>
        <w:spacing w:after="0" w:line="240" w:lineRule="auto"/>
        <w:jc w:val="both"/>
        <w:rPr>
          <w:rFonts w:cs="Calibri"/>
        </w:rPr>
      </w:pPr>
    </w:p>
    <w:p w14:paraId="29624C27" w14:textId="4C6DED37" w:rsidR="00BF46F8" w:rsidRDefault="001E0C28" w:rsidP="00BF46F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bookmarkStart w:id="9" w:name="_Toc508279629"/>
      <w:r w:rsidR="00BF46F8">
        <w:rPr>
          <w:rFonts w:asciiTheme="minorHAnsi" w:hAnsiTheme="minorHAnsi" w:cstheme="minorHAnsi"/>
          <w:sz w:val="24"/>
          <w:szCs w:val="24"/>
        </w:rPr>
        <w:t xml:space="preserve">el ente no participa en proyectos de inversión, por lo tanto no aplica un control presupuestario directo. </w:t>
      </w:r>
    </w:p>
    <w:p w14:paraId="79880BAD" w14:textId="77777777" w:rsidR="00BF46F8" w:rsidRDefault="00BF46F8" w:rsidP="00BF46F8">
      <w:pPr>
        <w:tabs>
          <w:tab w:val="left" w:leader="underscore" w:pos="9639"/>
        </w:tabs>
        <w:spacing w:after="0" w:line="240" w:lineRule="auto"/>
        <w:jc w:val="both"/>
        <w:rPr>
          <w:rFonts w:asciiTheme="minorHAnsi" w:hAnsiTheme="minorHAnsi" w:cstheme="minorHAnsi"/>
          <w:sz w:val="24"/>
          <w:szCs w:val="24"/>
        </w:rPr>
      </w:pPr>
    </w:p>
    <w:p w14:paraId="2D957F4B" w14:textId="3B104085" w:rsidR="007D1E76" w:rsidRPr="000C3365" w:rsidRDefault="007D1E76" w:rsidP="00BF46F8">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9. Fidei</w:t>
      </w:r>
      <w:r w:rsidR="005E231E" w:rsidRPr="000C3365">
        <w:rPr>
          <w:rFonts w:asciiTheme="minorHAnsi" w:hAnsiTheme="minorHAnsi" w:cstheme="minorHAnsi"/>
          <w:b/>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7DF1374" w14:textId="77777777" w:rsidR="008E22D9" w:rsidRDefault="008E22D9" w:rsidP="008E22D9">
      <w:pPr>
        <w:spacing w:after="0" w:line="240" w:lineRule="auto"/>
        <w:jc w:val="both"/>
        <w:rPr>
          <w:rFonts w:cs="Calibri"/>
        </w:rPr>
      </w:pPr>
    </w:p>
    <w:p w14:paraId="7CA8AE84" w14:textId="4149630C"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7777777" w:rsidR="007D1E76" w:rsidRDefault="007D1E76" w:rsidP="00CB41C4">
      <w:pPr>
        <w:tabs>
          <w:tab w:val="left" w:leader="underscore" w:pos="9639"/>
        </w:tabs>
        <w:spacing w:after="0" w:line="240" w:lineRule="auto"/>
        <w:jc w:val="both"/>
        <w:rPr>
          <w:rFonts w:cs="Calibri"/>
        </w:rPr>
      </w:pPr>
    </w:p>
    <w:p w14:paraId="6E3C001A" w14:textId="3A6D2C03"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 xml:space="preserve"> no se tiene contratado ningún fideicomiso.</w:t>
      </w:r>
    </w:p>
    <w:p w14:paraId="384CAD42" w14:textId="77777777" w:rsidR="00F10A40" w:rsidRPr="00E74967" w:rsidRDefault="00F10A40"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CB41C4">
      <w:pPr>
        <w:tabs>
          <w:tab w:val="left" w:leader="underscore" w:pos="9639"/>
        </w:tabs>
        <w:spacing w:after="0" w:line="240" w:lineRule="auto"/>
        <w:jc w:val="both"/>
        <w:rPr>
          <w:rFonts w:cs="Calibri"/>
        </w:rPr>
      </w:pPr>
    </w:p>
    <w:tbl>
      <w:tblPr>
        <w:tblpPr w:leftFromText="141" w:rightFromText="141" w:vertAnchor="text" w:horzAnchor="margin" w:tblpXSpec="center" w:tblpY="102"/>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086"/>
        <w:gridCol w:w="1599"/>
        <w:gridCol w:w="1559"/>
      </w:tblGrid>
      <w:tr w:rsidR="00F10A40" w:rsidRPr="000B2A36" w14:paraId="2A0BFE95" w14:textId="77777777" w:rsidTr="009D051E">
        <w:tc>
          <w:tcPr>
            <w:tcW w:w="3686" w:type="dxa"/>
          </w:tcPr>
          <w:p w14:paraId="2F3C961E" w14:textId="77777777" w:rsidR="00F10A40" w:rsidRPr="000B2A36" w:rsidRDefault="00F10A40" w:rsidP="009D051E">
            <w:pPr>
              <w:spacing w:after="0" w:line="240" w:lineRule="auto"/>
              <w:jc w:val="both"/>
              <w:rPr>
                <w:rFonts w:ascii="Arial" w:hAnsi="Arial" w:cs="Arial"/>
                <w:sz w:val="18"/>
                <w:szCs w:val="20"/>
              </w:rPr>
            </w:pPr>
            <w:r w:rsidRPr="000B2A36">
              <w:rPr>
                <w:rFonts w:ascii="Arial" w:hAnsi="Arial" w:cs="Arial"/>
                <w:sz w:val="18"/>
                <w:szCs w:val="20"/>
              </w:rPr>
              <w:t>APORTACIÓN</w:t>
            </w:r>
          </w:p>
        </w:tc>
        <w:tc>
          <w:tcPr>
            <w:tcW w:w="2086" w:type="dxa"/>
          </w:tcPr>
          <w:p w14:paraId="4257CE58" w14:textId="77777777" w:rsidR="00F10A40" w:rsidRPr="000B2A36" w:rsidRDefault="00F10A40" w:rsidP="009D051E">
            <w:pPr>
              <w:spacing w:after="0" w:line="240" w:lineRule="auto"/>
              <w:jc w:val="both"/>
              <w:rPr>
                <w:rFonts w:ascii="Arial" w:hAnsi="Arial" w:cs="Arial"/>
                <w:sz w:val="18"/>
                <w:szCs w:val="20"/>
              </w:rPr>
            </w:pPr>
            <w:r w:rsidRPr="000B2A36">
              <w:rPr>
                <w:rFonts w:ascii="Arial" w:hAnsi="Arial" w:cs="Arial"/>
                <w:sz w:val="18"/>
                <w:szCs w:val="20"/>
              </w:rPr>
              <w:t>PRESUPUESTADO</w:t>
            </w:r>
          </w:p>
        </w:tc>
        <w:tc>
          <w:tcPr>
            <w:tcW w:w="1599" w:type="dxa"/>
          </w:tcPr>
          <w:p w14:paraId="3D93F0D1" w14:textId="77777777" w:rsidR="00F10A40" w:rsidRPr="000B2A36" w:rsidRDefault="00F10A40" w:rsidP="009D051E">
            <w:pPr>
              <w:spacing w:after="0" w:line="240" w:lineRule="auto"/>
              <w:jc w:val="both"/>
              <w:rPr>
                <w:rFonts w:ascii="Arial" w:hAnsi="Arial" w:cs="Arial"/>
                <w:sz w:val="18"/>
                <w:szCs w:val="20"/>
              </w:rPr>
            </w:pPr>
            <w:r w:rsidRPr="000B2A36">
              <w:rPr>
                <w:rFonts w:ascii="Arial" w:hAnsi="Arial" w:cs="Arial"/>
                <w:sz w:val="18"/>
                <w:szCs w:val="20"/>
              </w:rPr>
              <w:t>INGRESADO</w:t>
            </w:r>
          </w:p>
        </w:tc>
        <w:tc>
          <w:tcPr>
            <w:tcW w:w="1559" w:type="dxa"/>
          </w:tcPr>
          <w:p w14:paraId="6F8A5C83" w14:textId="77777777" w:rsidR="00F10A40" w:rsidRPr="000B2A36" w:rsidRDefault="00F10A40" w:rsidP="009D051E">
            <w:pPr>
              <w:spacing w:after="0" w:line="240" w:lineRule="auto"/>
              <w:jc w:val="both"/>
              <w:rPr>
                <w:rFonts w:ascii="Arial" w:hAnsi="Arial" w:cs="Arial"/>
                <w:sz w:val="18"/>
                <w:szCs w:val="20"/>
              </w:rPr>
            </w:pPr>
            <w:r w:rsidRPr="000B2A36">
              <w:rPr>
                <w:rFonts w:ascii="Arial" w:hAnsi="Arial" w:cs="Arial"/>
                <w:sz w:val="18"/>
                <w:szCs w:val="20"/>
              </w:rPr>
              <w:t>PORCENTAJE</w:t>
            </w:r>
          </w:p>
        </w:tc>
      </w:tr>
      <w:tr w:rsidR="00F10A40" w:rsidRPr="006C24CD" w14:paraId="2688BFEF" w14:textId="77777777" w:rsidTr="009D051E">
        <w:tc>
          <w:tcPr>
            <w:tcW w:w="3686" w:type="dxa"/>
          </w:tcPr>
          <w:p w14:paraId="293270AC" w14:textId="77777777" w:rsidR="00F10A40" w:rsidRPr="00BF31F8" w:rsidRDefault="00F10A40" w:rsidP="009D051E">
            <w:pPr>
              <w:spacing w:after="0" w:line="240" w:lineRule="auto"/>
              <w:jc w:val="both"/>
              <w:rPr>
                <w:rFonts w:ascii="Arial" w:hAnsi="Arial" w:cs="Arial"/>
                <w:sz w:val="20"/>
                <w:szCs w:val="20"/>
              </w:rPr>
            </w:pPr>
            <w:r>
              <w:rPr>
                <w:rFonts w:ascii="Arial" w:hAnsi="Arial" w:cs="Arial"/>
                <w:sz w:val="20"/>
                <w:szCs w:val="20"/>
              </w:rPr>
              <w:t>1. Subsidio M</w:t>
            </w:r>
            <w:r w:rsidRPr="00BF31F8">
              <w:rPr>
                <w:rFonts w:ascii="Arial" w:hAnsi="Arial" w:cs="Arial"/>
                <w:sz w:val="20"/>
                <w:szCs w:val="20"/>
              </w:rPr>
              <w:t>unicipal</w:t>
            </w:r>
          </w:p>
        </w:tc>
        <w:tc>
          <w:tcPr>
            <w:tcW w:w="2086" w:type="dxa"/>
          </w:tcPr>
          <w:p w14:paraId="0F194876" w14:textId="56F878F6"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3,590,814.00</w:t>
            </w:r>
          </w:p>
        </w:tc>
        <w:tc>
          <w:tcPr>
            <w:tcW w:w="1599" w:type="dxa"/>
          </w:tcPr>
          <w:p w14:paraId="57FD7F67" w14:textId="055C660E" w:rsidR="00F10A40" w:rsidRPr="00BF31F8" w:rsidRDefault="00266A09" w:rsidP="009D051E">
            <w:pPr>
              <w:spacing w:after="0" w:line="240" w:lineRule="auto"/>
              <w:jc w:val="right"/>
              <w:rPr>
                <w:rFonts w:ascii="Arial" w:hAnsi="Arial" w:cs="Arial"/>
                <w:sz w:val="20"/>
                <w:szCs w:val="20"/>
              </w:rPr>
            </w:pPr>
            <w:r>
              <w:rPr>
                <w:rFonts w:ascii="Arial" w:hAnsi="Arial" w:cs="Arial"/>
                <w:sz w:val="20"/>
                <w:szCs w:val="20"/>
              </w:rPr>
              <w:t>1,016,800.00</w:t>
            </w:r>
          </w:p>
        </w:tc>
        <w:tc>
          <w:tcPr>
            <w:tcW w:w="1559" w:type="dxa"/>
          </w:tcPr>
          <w:p w14:paraId="330D7686" w14:textId="16F98B68" w:rsidR="00F10A40" w:rsidRPr="00BF31F8" w:rsidRDefault="00D226CC" w:rsidP="00266A09">
            <w:pPr>
              <w:spacing w:after="0" w:line="240" w:lineRule="auto"/>
              <w:jc w:val="right"/>
              <w:rPr>
                <w:rFonts w:ascii="Arial" w:hAnsi="Arial" w:cs="Arial"/>
                <w:sz w:val="20"/>
                <w:szCs w:val="20"/>
              </w:rPr>
            </w:pPr>
            <w:r>
              <w:rPr>
                <w:rFonts w:ascii="Arial" w:hAnsi="Arial" w:cs="Arial"/>
                <w:sz w:val="20"/>
                <w:szCs w:val="20"/>
              </w:rPr>
              <w:t>2</w:t>
            </w:r>
            <w:r w:rsidR="00266A09">
              <w:rPr>
                <w:rFonts w:ascii="Arial" w:hAnsi="Arial" w:cs="Arial"/>
                <w:sz w:val="20"/>
                <w:szCs w:val="20"/>
              </w:rPr>
              <w:t>8.31</w:t>
            </w:r>
            <w:r w:rsidR="00F10A40">
              <w:rPr>
                <w:rFonts w:ascii="Arial" w:hAnsi="Arial" w:cs="Arial"/>
                <w:sz w:val="20"/>
                <w:szCs w:val="20"/>
              </w:rPr>
              <w:t>%</w:t>
            </w:r>
          </w:p>
        </w:tc>
      </w:tr>
      <w:tr w:rsidR="00F10A40" w:rsidRPr="006C24CD" w14:paraId="447D0FDA" w14:textId="77777777" w:rsidTr="009D051E">
        <w:tc>
          <w:tcPr>
            <w:tcW w:w="3686" w:type="dxa"/>
          </w:tcPr>
          <w:p w14:paraId="6737F1B7"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2. Aportaciones Iniciativa privada</w:t>
            </w:r>
          </w:p>
        </w:tc>
        <w:tc>
          <w:tcPr>
            <w:tcW w:w="2086" w:type="dxa"/>
          </w:tcPr>
          <w:p w14:paraId="6840D4AB" w14:textId="068DDA38"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335,000.00</w:t>
            </w:r>
          </w:p>
        </w:tc>
        <w:tc>
          <w:tcPr>
            <w:tcW w:w="1599" w:type="dxa"/>
          </w:tcPr>
          <w:p w14:paraId="1A2B8023" w14:textId="76F6BE03" w:rsidR="00F10A40" w:rsidRPr="00BF31F8" w:rsidRDefault="00266A09" w:rsidP="009D051E">
            <w:pPr>
              <w:spacing w:after="0" w:line="240" w:lineRule="auto"/>
              <w:jc w:val="right"/>
              <w:rPr>
                <w:rFonts w:ascii="Arial" w:hAnsi="Arial" w:cs="Arial"/>
                <w:sz w:val="20"/>
                <w:szCs w:val="20"/>
              </w:rPr>
            </w:pPr>
            <w:r>
              <w:rPr>
                <w:rFonts w:ascii="Arial" w:hAnsi="Arial" w:cs="Arial"/>
                <w:sz w:val="20"/>
                <w:szCs w:val="20"/>
              </w:rPr>
              <w:t>113,601.00</w:t>
            </w:r>
          </w:p>
        </w:tc>
        <w:tc>
          <w:tcPr>
            <w:tcW w:w="1559" w:type="dxa"/>
          </w:tcPr>
          <w:p w14:paraId="11DF744B" w14:textId="23474C10" w:rsidR="00F10A40" w:rsidRPr="00BF31F8" w:rsidRDefault="00266A09" w:rsidP="00D226CC">
            <w:pPr>
              <w:spacing w:after="0" w:line="240" w:lineRule="auto"/>
              <w:jc w:val="right"/>
              <w:rPr>
                <w:rFonts w:ascii="Arial" w:hAnsi="Arial" w:cs="Arial"/>
                <w:sz w:val="20"/>
                <w:szCs w:val="20"/>
              </w:rPr>
            </w:pPr>
            <w:r>
              <w:rPr>
                <w:rFonts w:ascii="Arial" w:hAnsi="Arial" w:cs="Arial"/>
                <w:sz w:val="20"/>
                <w:szCs w:val="20"/>
              </w:rPr>
              <w:t>33.91</w:t>
            </w:r>
            <w:r w:rsidR="00F10A40">
              <w:rPr>
                <w:rFonts w:ascii="Arial" w:hAnsi="Arial" w:cs="Arial"/>
                <w:sz w:val="20"/>
                <w:szCs w:val="20"/>
              </w:rPr>
              <w:t xml:space="preserve"> </w:t>
            </w:r>
            <w:r w:rsidR="00F10A40" w:rsidRPr="00BF31F8">
              <w:rPr>
                <w:rFonts w:ascii="Arial" w:hAnsi="Arial" w:cs="Arial"/>
                <w:sz w:val="20"/>
                <w:szCs w:val="20"/>
              </w:rPr>
              <w:t xml:space="preserve">% </w:t>
            </w:r>
          </w:p>
        </w:tc>
      </w:tr>
      <w:tr w:rsidR="00F10A40" w:rsidRPr="006C24CD" w14:paraId="4D27035B" w14:textId="77777777" w:rsidTr="009D051E">
        <w:tc>
          <w:tcPr>
            <w:tcW w:w="3686" w:type="dxa"/>
          </w:tcPr>
          <w:p w14:paraId="0CD5F74A"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3. Convenio  SECTUR Fondo Mixto</w:t>
            </w:r>
          </w:p>
        </w:tc>
        <w:tc>
          <w:tcPr>
            <w:tcW w:w="2086" w:type="dxa"/>
          </w:tcPr>
          <w:p w14:paraId="077C843D" w14:textId="1918E8E3"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734,250.00</w:t>
            </w:r>
          </w:p>
        </w:tc>
        <w:tc>
          <w:tcPr>
            <w:tcW w:w="1599" w:type="dxa"/>
          </w:tcPr>
          <w:p w14:paraId="4EE9CE08" w14:textId="303E8191" w:rsidR="00F10A40" w:rsidRPr="00BF31F8" w:rsidRDefault="00266A09" w:rsidP="009D051E">
            <w:pPr>
              <w:spacing w:after="0" w:line="240" w:lineRule="auto"/>
              <w:jc w:val="right"/>
              <w:rPr>
                <w:rFonts w:ascii="Arial" w:hAnsi="Arial" w:cs="Arial"/>
                <w:sz w:val="20"/>
                <w:szCs w:val="20"/>
              </w:rPr>
            </w:pPr>
            <w:r>
              <w:rPr>
                <w:rFonts w:ascii="Arial" w:hAnsi="Arial" w:cs="Arial"/>
                <w:sz w:val="20"/>
                <w:szCs w:val="20"/>
              </w:rPr>
              <w:t>734,250.00</w:t>
            </w:r>
          </w:p>
        </w:tc>
        <w:tc>
          <w:tcPr>
            <w:tcW w:w="1559" w:type="dxa"/>
          </w:tcPr>
          <w:p w14:paraId="7A91F9BF" w14:textId="013DC3FA" w:rsidR="00F10A40" w:rsidRPr="00BF31F8" w:rsidRDefault="00266A09" w:rsidP="009D051E">
            <w:pPr>
              <w:spacing w:after="0" w:line="240" w:lineRule="auto"/>
              <w:jc w:val="right"/>
              <w:rPr>
                <w:rFonts w:ascii="Arial" w:hAnsi="Arial" w:cs="Arial"/>
                <w:sz w:val="20"/>
                <w:szCs w:val="20"/>
              </w:rPr>
            </w:pPr>
            <w:r>
              <w:rPr>
                <w:rFonts w:ascii="Arial" w:hAnsi="Arial" w:cs="Arial"/>
                <w:sz w:val="20"/>
                <w:szCs w:val="20"/>
              </w:rPr>
              <w:t>10</w:t>
            </w:r>
            <w:r w:rsidR="00F10A40">
              <w:rPr>
                <w:rFonts w:ascii="Arial" w:hAnsi="Arial" w:cs="Arial"/>
                <w:sz w:val="20"/>
                <w:szCs w:val="20"/>
              </w:rPr>
              <w:t xml:space="preserve">0.00 </w:t>
            </w:r>
            <w:r w:rsidR="00F10A40" w:rsidRPr="00BF31F8">
              <w:rPr>
                <w:rFonts w:ascii="Arial" w:hAnsi="Arial" w:cs="Arial"/>
                <w:sz w:val="20"/>
                <w:szCs w:val="20"/>
              </w:rPr>
              <w:t>%</w:t>
            </w:r>
          </w:p>
        </w:tc>
      </w:tr>
      <w:tr w:rsidR="00F10A40" w:rsidRPr="006C24CD" w14:paraId="4E0BB212" w14:textId="77777777" w:rsidTr="009D051E">
        <w:tc>
          <w:tcPr>
            <w:tcW w:w="3686" w:type="dxa"/>
          </w:tcPr>
          <w:p w14:paraId="6CB89458"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4. Convenio  Municipio Fondo Mixto</w:t>
            </w:r>
          </w:p>
        </w:tc>
        <w:tc>
          <w:tcPr>
            <w:tcW w:w="2086" w:type="dxa"/>
          </w:tcPr>
          <w:p w14:paraId="001FEF74" w14:textId="77777777"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1,0</w:t>
            </w:r>
            <w:r w:rsidRPr="00BF31F8">
              <w:rPr>
                <w:rFonts w:ascii="Arial" w:hAnsi="Arial" w:cs="Arial"/>
                <w:sz w:val="20"/>
                <w:szCs w:val="20"/>
              </w:rPr>
              <w:t>00,000.00</w:t>
            </w:r>
          </w:p>
        </w:tc>
        <w:tc>
          <w:tcPr>
            <w:tcW w:w="1599" w:type="dxa"/>
          </w:tcPr>
          <w:p w14:paraId="6431F5CD" w14:textId="04EB1036" w:rsidR="00F10A40" w:rsidRPr="00BF31F8" w:rsidRDefault="00AC64F3" w:rsidP="009D051E">
            <w:pPr>
              <w:spacing w:after="0" w:line="240" w:lineRule="auto"/>
              <w:jc w:val="right"/>
              <w:rPr>
                <w:rFonts w:ascii="Arial" w:hAnsi="Arial" w:cs="Arial"/>
                <w:sz w:val="20"/>
                <w:szCs w:val="20"/>
              </w:rPr>
            </w:pPr>
            <w:r>
              <w:rPr>
                <w:rFonts w:ascii="Arial" w:hAnsi="Arial" w:cs="Arial"/>
                <w:sz w:val="20"/>
                <w:szCs w:val="20"/>
              </w:rPr>
              <w:t>1,000,00</w:t>
            </w:r>
            <w:r w:rsidR="00F10A40">
              <w:rPr>
                <w:rFonts w:ascii="Arial" w:hAnsi="Arial" w:cs="Arial"/>
                <w:sz w:val="20"/>
                <w:szCs w:val="20"/>
              </w:rPr>
              <w:t>0.00</w:t>
            </w:r>
          </w:p>
        </w:tc>
        <w:tc>
          <w:tcPr>
            <w:tcW w:w="1559" w:type="dxa"/>
          </w:tcPr>
          <w:p w14:paraId="6BAFB04F" w14:textId="48D9983F" w:rsidR="00F10A40" w:rsidRPr="00BF31F8" w:rsidRDefault="00AC64F3" w:rsidP="009D051E">
            <w:pPr>
              <w:spacing w:after="0" w:line="240" w:lineRule="auto"/>
              <w:jc w:val="right"/>
              <w:rPr>
                <w:rFonts w:ascii="Arial" w:hAnsi="Arial" w:cs="Arial"/>
                <w:sz w:val="20"/>
                <w:szCs w:val="20"/>
              </w:rPr>
            </w:pPr>
            <w:r>
              <w:rPr>
                <w:rFonts w:ascii="Arial" w:hAnsi="Arial" w:cs="Arial"/>
                <w:sz w:val="20"/>
                <w:szCs w:val="20"/>
              </w:rPr>
              <w:t>10</w:t>
            </w:r>
            <w:r w:rsidR="00F10A40">
              <w:rPr>
                <w:rFonts w:ascii="Arial" w:hAnsi="Arial" w:cs="Arial"/>
                <w:sz w:val="20"/>
                <w:szCs w:val="20"/>
              </w:rPr>
              <w:t xml:space="preserve">0.00 </w:t>
            </w:r>
            <w:r w:rsidR="00F10A40" w:rsidRPr="00BF31F8">
              <w:rPr>
                <w:rFonts w:ascii="Arial" w:hAnsi="Arial" w:cs="Arial"/>
                <w:sz w:val="20"/>
                <w:szCs w:val="20"/>
              </w:rPr>
              <w:t>%</w:t>
            </w:r>
          </w:p>
        </w:tc>
      </w:tr>
      <w:tr w:rsidR="00F10A40" w:rsidRPr="006C24CD" w14:paraId="03EDCC1D" w14:textId="77777777" w:rsidTr="009D051E">
        <w:trPr>
          <w:trHeight w:val="80"/>
        </w:trPr>
        <w:tc>
          <w:tcPr>
            <w:tcW w:w="3686" w:type="dxa"/>
          </w:tcPr>
          <w:p w14:paraId="31BB419E"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5. Convenio  2% Fondo Mixto</w:t>
            </w:r>
          </w:p>
        </w:tc>
        <w:tc>
          <w:tcPr>
            <w:tcW w:w="2086" w:type="dxa"/>
          </w:tcPr>
          <w:p w14:paraId="77D12582" w14:textId="19D0763C"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2,045,748.84</w:t>
            </w:r>
          </w:p>
        </w:tc>
        <w:tc>
          <w:tcPr>
            <w:tcW w:w="1599" w:type="dxa"/>
          </w:tcPr>
          <w:p w14:paraId="2D98E7A3" w14:textId="5CB09964" w:rsidR="00F10A40" w:rsidRPr="00BF31F8" w:rsidRDefault="00266A09" w:rsidP="009D051E">
            <w:pPr>
              <w:spacing w:after="0" w:line="240" w:lineRule="auto"/>
              <w:jc w:val="right"/>
              <w:rPr>
                <w:rFonts w:ascii="Arial" w:hAnsi="Arial" w:cs="Arial"/>
                <w:sz w:val="20"/>
                <w:szCs w:val="20"/>
              </w:rPr>
            </w:pPr>
            <w:r>
              <w:rPr>
                <w:rFonts w:ascii="Arial" w:hAnsi="Arial" w:cs="Arial"/>
                <w:sz w:val="20"/>
                <w:szCs w:val="20"/>
              </w:rPr>
              <w:t>192,416.28</w:t>
            </w:r>
          </w:p>
        </w:tc>
        <w:tc>
          <w:tcPr>
            <w:tcW w:w="1559" w:type="dxa"/>
          </w:tcPr>
          <w:p w14:paraId="5DFB11FC" w14:textId="4AC2C6A6" w:rsidR="00F10A40" w:rsidRPr="00BF31F8" w:rsidRDefault="00266A09" w:rsidP="00266A09">
            <w:pPr>
              <w:spacing w:after="0" w:line="240" w:lineRule="auto"/>
              <w:jc w:val="right"/>
              <w:rPr>
                <w:rFonts w:ascii="Arial" w:hAnsi="Arial" w:cs="Arial"/>
                <w:sz w:val="20"/>
                <w:szCs w:val="20"/>
              </w:rPr>
            </w:pPr>
            <w:r>
              <w:rPr>
                <w:rFonts w:ascii="Arial" w:hAnsi="Arial" w:cs="Arial"/>
                <w:sz w:val="20"/>
                <w:szCs w:val="20"/>
              </w:rPr>
              <w:t>9</w:t>
            </w:r>
            <w:r w:rsidR="00F10A40">
              <w:rPr>
                <w:rFonts w:ascii="Arial" w:hAnsi="Arial" w:cs="Arial"/>
                <w:sz w:val="20"/>
                <w:szCs w:val="20"/>
              </w:rPr>
              <w:t>.</w:t>
            </w:r>
            <w:r>
              <w:rPr>
                <w:rFonts w:ascii="Arial" w:hAnsi="Arial" w:cs="Arial"/>
                <w:sz w:val="20"/>
                <w:szCs w:val="20"/>
              </w:rPr>
              <w:t>4</w:t>
            </w:r>
            <w:r w:rsidR="00F10A40">
              <w:rPr>
                <w:rFonts w:ascii="Arial" w:hAnsi="Arial" w:cs="Arial"/>
                <w:sz w:val="20"/>
                <w:szCs w:val="20"/>
              </w:rPr>
              <w:t xml:space="preserve">0 </w:t>
            </w:r>
            <w:r w:rsidR="00F10A40" w:rsidRPr="00BF31F8">
              <w:rPr>
                <w:rFonts w:ascii="Arial" w:hAnsi="Arial" w:cs="Arial"/>
                <w:sz w:val="20"/>
                <w:szCs w:val="20"/>
              </w:rPr>
              <w:t>%</w:t>
            </w:r>
          </w:p>
        </w:tc>
      </w:tr>
      <w:tr w:rsidR="00F10A40" w:rsidRPr="006C24CD" w14:paraId="549B09A7" w14:textId="77777777" w:rsidTr="009D051E">
        <w:tc>
          <w:tcPr>
            <w:tcW w:w="3686" w:type="dxa"/>
          </w:tcPr>
          <w:p w14:paraId="54BC26A9"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6. Ingresos Propios</w:t>
            </w:r>
          </w:p>
        </w:tc>
        <w:tc>
          <w:tcPr>
            <w:tcW w:w="2086" w:type="dxa"/>
          </w:tcPr>
          <w:p w14:paraId="51240F17" w14:textId="4F379073"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526,606.22</w:t>
            </w:r>
          </w:p>
        </w:tc>
        <w:tc>
          <w:tcPr>
            <w:tcW w:w="1599" w:type="dxa"/>
          </w:tcPr>
          <w:p w14:paraId="6F63BC32" w14:textId="0330D6CF" w:rsidR="00F10A40" w:rsidRPr="00BF31F8" w:rsidRDefault="00266A09" w:rsidP="009D051E">
            <w:pPr>
              <w:spacing w:after="0" w:line="240" w:lineRule="auto"/>
              <w:jc w:val="right"/>
              <w:rPr>
                <w:rFonts w:ascii="Arial" w:hAnsi="Arial" w:cs="Arial"/>
                <w:sz w:val="20"/>
                <w:szCs w:val="20"/>
              </w:rPr>
            </w:pPr>
            <w:r>
              <w:rPr>
                <w:rFonts w:ascii="Arial" w:hAnsi="Arial" w:cs="Arial"/>
                <w:sz w:val="20"/>
                <w:szCs w:val="20"/>
              </w:rPr>
              <w:t>346,133.87</w:t>
            </w:r>
          </w:p>
        </w:tc>
        <w:tc>
          <w:tcPr>
            <w:tcW w:w="1559" w:type="dxa"/>
          </w:tcPr>
          <w:p w14:paraId="6037B802" w14:textId="285890AA" w:rsidR="00F10A40" w:rsidRPr="00BF31F8" w:rsidRDefault="00266A09" w:rsidP="00F10A40">
            <w:pPr>
              <w:spacing w:after="0" w:line="240" w:lineRule="auto"/>
              <w:jc w:val="right"/>
              <w:rPr>
                <w:rFonts w:ascii="Arial" w:hAnsi="Arial" w:cs="Arial"/>
                <w:sz w:val="20"/>
                <w:szCs w:val="20"/>
              </w:rPr>
            </w:pPr>
            <w:r>
              <w:rPr>
                <w:rFonts w:ascii="Arial" w:hAnsi="Arial" w:cs="Arial"/>
                <w:sz w:val="20"/>
                <w:szCs w:val="20"/>
              </w:rPr>
              <w:t>65.</w:t>
            </w:r>
            <w:r w:rsidR="00D226CC">
              <w:rPr>
                <w:rFonts w:ascii="Arial" w:hAnsi="Arial" w:cs="Arial"/>
                <w:sz w:val="20"/>
                <w:szCs w:val="20"/>
              </w:rPr>
              <w:t>7</w:t>
            </w:r>
            <w:r>
              <w:rPr>
                <w:rFonts w:ascii="Arial" w:hAnsi="Arial" w:cs="Arial"/>
                <w:sz w:val="20"/>
                <w:szCs w:val="20"/>
              </w:rPr>
              <w:t>2</w:t>
            </w:r>
            <w:r w:rsidR="00F10A40">
              <w:rPr>
                <w:rFonts w:ascii="Arial" w:hAnsi="Arial" w:cs="Arial"/>
                <w:sz w:val="20"/>
                <w:szCs w:val="20"/>
              </w:rPr>
              <w:t>%</w:t>
            </w:r>
          </w:p>
        </w:tc>
      </w:tr>
      <w:tr w:rsidR="00F10A40" w:rsidRPr="006C24CD" w14:paraId="3678CB66" w14:textId="77777777" w:rsidTr="009D051E">
        <w:tc>
          <w:tcPr>
            <w:tcW w:w="3686" w:type="dxa"/>
          </w:tcPr>
          <w:p w14:paraId="5ACE3F35"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7. Con sabor a Celaya SECTUR</w:t>
            </w:r>
          </w:p>
        </w:tc>
        <w:tc>
          <w:tcPr>
            <w:tcW w:w="2086" w:type="dxa"/>
          </w:tcPr>
          <w:p w14:paraId="355BB18A" w14:textId="045DD8F7"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260,000.00</w:t>
            </w:r>
          </w:p>
        </w:tc>
        <w:tc>
          <w:tcPr>
            <w:tcW w:w="1599" w:type="dxa"/>
          </w:tcPr>
          <w:p w14:paraId="19B6DA72" w14:textId="3D8B7DDF"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0.00</w:t>
            </w:r>
          </w:p>
        </w:tc>
        <w:tc>
          <w:tcPr>
            <w:tcW w:w="1559" w:type="dxa"/>
          </w:tcPr>
          <w:p w14:paraId="16E6FCB1" w14:textId="2B68AE27"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 xml:space="preserve">0.00 </w:t>
            </w:r>
            <w:r w:rsidRPr="00BF31F8">
              <w:rPr>
                <w:rFonts w:ascii="Arial" w:hAnsi="Arial" w:cs="Arial"/>
                <w:sz w:val="20"/>
                <w:szCs w:val="20"/>
              </w:rPr>
              <w:t>%</w:t>
            </w:r>
          </w:p>
        </w:tc>
      </w:tr>
      <w:tr w:rsidR="00F10A40" w:rsidRPr="006C24CD" w14:paraId="26A0CC38" w14:textId="77777777" w:rsidTr="009D051E">
        <w:tc>
          <w:tcPr>
            <w:tcW w:w="3686" w:type="dxa"/>
          </w:tcPr>
          <w:p w14:paraId="531FCB44" w14:textId="77777777" w:rsidR="00F10A40" w:rsidRPr="00BF31F8" w:rsidRDefault="00F10A40" w:rsidP="009D051E">
            <w:pPr>
              <w:spacing w:after="0" w:line="240" w:lineRule="auto"/>
              <w:jc w:val="both"/>
              <w:rPr>
                <w:rFonts w:ascii="Arial" w:hAnsi="Arial" w:cs="Arial"/>
                <w:sz w:val="20"/>
                <w:szCs w:val="20"/>
              </w:rPr>
            </w:pPr>
            <w:r>
              <w:rPr>
                <w:rFonts w:ascii="Arial" w:hAnsi="Arial" w:cs="Arial"/>
                <w:sz w:val="20"/>
                <w:szCs w:val="20"/>
              </w:rPr>
              <w:t>8. Con Sabor a Celaya MUNICIPIO</w:t>
            </w:r>
          </w:p>
        </w:tc>
        <w:tc>
          <w:tcPr>
            <w:tcW w:w="2086" w:type="dxa"/>
          </w:tcPr>
          <w:p w14:paraId="05C5C6EC" w14:textId="77777777" w:rsidR="00F10A40" w:rsidRPr="00BF31F8" w:rsidRDefault="00F10A40" w:rsidP="009D051E">
            <w:pPr>
              <w:spacing w:after="0" w:line="240" w:lineRule="auto"/>
              <w:jc w:val="right"/>
              <w:rPr>
                <w:rFonts w:ascii="Arial" w:hAnsi="Arial" w:cs="Arial"/>
                <w:sz w:val="20"/>
                <w:szCs w:val="20"/>
              </w:rPr>
            </w:pPr>
            <w:r w:rsidRPr="00BF31F8">
              <w:rPr>
                <w:rFonts w:ascii="Arial" w:hAnsi="Arial" w:cs="Arial"/>
                <w:sz w:val="20"/>
                <w:szCs w:val="20"/>
              </w:rPr>
              <w:t>400,000.00</w:t>
            </w:r>
          </w:p>
        </w:tc>
        <w:tc>
          <w:tcPr>
            <w:tcW w:w="1599" w:type="dxa"/>
          </w:tcPr>
          <w:p w14:paraId="0F6D0FB3" w14:textId="44C3E580" w:rsidR="00F10A40" w:rsidRPr="00BF31F8" w:rsidRDefault="00266A09" w:rsidP="009D051E">
            <w:pPr>
              <w:spacing w:after="0" w:line="240" w:lineRule="auto"/>
              <w:jc w:val="right"/>
              <w:rPr>
                <w:rFonts w:ascii="Arial" w:hAnsi="Arial" w:cs="Arial"/>
                <w:sz w:val="20"/>
                <w:szCs w:val="20"/>
              </w:rPr>
            </w:pPr>
            <w:r>
              <w:rPr>
                <w:rFonts w:ascii="Arial" w:hAnsi="Arial" w:cs="Arial"/>
                <w:sz w:val="20"/>
                <w:szCs w:val="20"/>
              </w:rPr>
              <w:t>400,00</w:t>
            </w:r>
            <w:r w:rsidR="00F10A40">
              <w:rPr>
                <w:rFonts w:ascii="Arial" w:hAnsi="Arial" w:cs="Arial"/>
                <w:sz w:val="20"/>
                <w:szCs w:val="20"/>
              </w:rPr>
              <w:t>0.00</w:t>
            </w:r>
          </w:p>
        </w:tc>
        <w:tc>
          <w:tcPr>
            <w:tcW w:w="1559" w:type="dxa"/>
          </w:tcPr>
          <w:p w14:paraId="65FFEFD6" w14:textId="2A48451B" w:rsidR="00F10A40" w:rsidRPr="00BF31F8" w:rsidRDefault="00266A09" w:rsidP="00F10A40">
            <w:pPr>
              <w:spacing w:after="0" w:line="240" w:lineRule="auto"/>
              <w:jc w:val="right"/>
              <w:rPr>
                <w:rFonts w:ascii="Arial" w:hAnsi="Arial" w:cs="Arial"/>
                <w:sz w:val="20"/>
                <w:szCs w:val="20"/>
              </w:rPr>
            </w:pPr>
            <w:r>
              <w:rPr>
                <w:rFonts w:ascii="Arial" w:hAnsi="Arial" w:cs="Arial"/>
                <w:sz w:val="20"/>
                <w:szCs w:val="20"/>
              </w:rPr>
              <w:t>10</w:t>
            </w:r>
            <w:r w:rsidR="00F10A40">
              <w:rPr>
                <w:rFonts w:ascii="Arial" w:hAnsi="Arial" w:cs="Arial"/>
                <w:sz w:val="20"/>
                <w:szCs w:val="20"/>
              </w:rPr>
              <w:t>0.0</w:t>
            </w:r>
            <w:r w:rsidR="00F10A40" w:rsidRPr="00BF31F8">
              <w:rPr>
                <w:rFonts w:ascii="Arial" w:hAnsi="Arial" w:cs="Arial"/>
                <w:sz w:val="20"/>
                <w:szCs w:val="20"/>
              </w:rPr>
              <w:t>0</w:t>
            </w:r>
            <w:r w:rsidR="00F10A40">
              <w:rPr>
                <w:rFonts w:ascii="Arial" w:hAnsi="Arial" w:cs="Arial"/>
                <w:sz w:val="20"/>
                <w:szCs w:val="20"/>
              </w:rPr>
              <w:t xml:space="preserve"> </w:t>
            </w:r>
            <w:r w:rsidR="00F10A40" w:rsidRPr="00BF31F8">
              <w:rPr>
                <w:rFonts w:ascii="Arial" w:hAnsi="Arial" w:cs="Arial"/>
                <w:sz w:val="20"/>
                <w:szCs w:val="20"/>
              </w:rPr>
              <w:t>%</w:t>
            </w:r>
          </w:p>
        </w:tc>
      </w:tr>
    </w:tbl>
    <w:p w14:paraId="1D21A827" w14:textId="77777777" w:rsidR="00F10A40" w:rsidRDefault="00F10A40" w:rsidP="00CB41C4">
      <w:pPr>
        <w:tabs>
          <w:tab w:val="left" w:leader="underscore" w:pos="9639"/>
        </w:tabs>
        <w:spacing w:after="0" w:line="240" w:lineRule="auto"/>
        <w:jc w:val="both"/>
        <w:rPr>
          <w:rFonts w:cs="Calibri"/>
        </w:rPr>
      </w:pPr>
    </w:p>
    <w:p w14:paraId="6C7DBA49" w14:textId="77777777" w:rsidR="00DD5B9D" w:rsidRDefault="00DD5B9D" w:rsidP="00CB41C4">
      <w:pPr>
        <w:tabs>
          <w:tab w:val="left" w:leader="underscore" w:pos="9639"/>
        </w:tabs>
        <w:spacing w:after="0" w:line="240" w:lineRule="auto"/>
        <w:jc w:val="both"/>
        <w:rPr>
          <w:rFonts w:cs="Calibri"/>
        </w:rPr>
      </w:pPr>
    </w:p>
    <w:p w14:paraId="270E8910" w14:textId="77777777" w:rsidR="00DD5B9D" w:rsidRDefault="00DD5B9D" w:rsidP="00CB41C4">
      <w:pPr>
        <w:tabs>
          <w:tab w:val="left" w:leader="underscore" w:pos="9639"/>
        </w:tabs>
        <w:spacing w:after="0" w:line="240" w:lineRule="auto"/>
        <w:jc w:val="both"/>
        <w:rPr>
          <w:rFonts w:cs="Calibri"/>
        </w:rPr>
      </w:pPr>
    </w:p>
    <w:p w14:paraId="73AD0267" w14:textId="77777777" w:rsidR="00DD5B9D" w:rsidRDefault="00DD5B9D"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64B8427" w14:textId="77777777" w:rsidR="009E4060" w:rsidRDefault="009E4060" w:rsidP="000C3365">
      <w:pPr>
        <w:pStyle w:val="Ttulo2"/>
        <w:rPr>
          <w:rFonts w:asciiTheme="minorHAnsi" w:hAnsiTheme="minorHAnsi" w:cstheme="minorHAnsi"/>
          <w:b/>
          <w:color w:val="auto"/>
          <w:sz w:val="22"/>
        </w:rPr>
      </w:pPr>
      <w:bookmarkStart w:id="11" w:name="_Toc508279631"/>
    </w:p>
    <w:tbl>
      <w:tblPr>
        <w:tblW w:w="11775" w:type="dxa"/>
        <w:tblInd w:w="-1112" w:type="dxa"/>
        <w:tblCellMar>
          <w:left w:w="70" w:type="dxa"/>
          <w:right w:w="70" w:type="dxa"/>
        </w:tblCellMar>
        <w:tblLook w:val="04A0" w:firstRow="1" w:lastRow="0" w:firstColumn="1" w:lastColumn="0" w:noHBand="0" w:noVBand="1"/>
      </w:tblPr>
      <w:tblGrid>
        <w:gridCol w:w="1038"/>
        <w:gridCol w:w="870"/>
        <w:gridCol w:w="870"/>
        <w:gridCol w:w="884"/>
        <w:gridCol w:w="991"/>
        <w:gridCol w:w="991"/>
        <w:gridCol w:w="884"/>
        <w:gridCol w:w="884"/>
        <w:gridCol w:w="870"/>
        <w:gridCol w:w="870"/>
        <w:gridCol w:w="884"/>
        <w:gridCol w:w="870"/>
        <w:gridCol w:w="870"/>
      </w:tblGrid>
      <w:tr w:rsidR="009E4060" w:rsidRPr="00A7325E" w14:paraId="214C1EB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490F" w14:textId="77777777" w:rsidR="009E4060" w:rsidRPr="00A7325E" w:rsidRDefault="009E4060" w:rsidP="009D051E">
            <w:pPr>
              <w:spacing w:after="0" w:line="240" w:lineRule="auto"/>
              <w:jc w:val="center"/>
              <w:rPr>
                <w:rFonts w:eastAsia="Times New Roman"/>
                <w:b/>
                <w:sz w:val="16"/>
                <w:szCs w:val="16"/>
                <w:lang w:eastAsia="es-MX"/>
              </w:rPr>
            </w:pPr>
            <w:r w:rsidRPr="00A7325E">
              <w:rPr>
                <w:rFonts w:eastAsia="Times New Roman"/>
                <w:b/>
                <w:sz w:val="16"/>
                <w:szCs w:val="16"/>
                <w:lang w:eastAsia="es-MX"/>
              </w:rPr>
              <w:t>APORTACION</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44DCC71"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ene</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7A8FEF8"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feb</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94A237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Mar</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C4089D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abr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2F4DA9E"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may</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5673AD3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jun</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2ECA3F8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jul</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F3D844"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ago</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8BC6159"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sep</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1DEF7976"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oct</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7136D73"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nov</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F5A967E"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dic</w:t>
            </w:r>
          </w:p>
        </w:tc>
      </w:tr>
      <w:tr w:rsidR="0019624D" w:rsidRPr="00A7325E" w14:paraId="1ED9FE51" w14:textId="77777777" w:rsidTr="00AA750B">
        <w:trPr>
          <w:trHeight w:val="476"/>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31C24" w14:textId="77777777" w:rsidR="0019624D" w:rsidRPr="00A7325E" w:rsidRDefault="0019624D" w:rsidP="0019624D">
            <w:pPr>
              <w:spacing w:after="0" w:line="240" w:lineRule="auto"/>
              <w:rPr>
                <w:rFonts w:eastAsia="Times New Roman"/>
                <w:b/>
                <w:sz w:val="14"/>
                <w:szCs w:val="14"/>
                <w:lang w:eastAsia="es-MX"/>
              </w:rPr>
            </w:pPr>
            <w:r w:rsidRPr="00A7325E">
              <w:rPr>
                <w:rFonts w:eastAsia="Times New Roman"/>
                <w:b/>
                <w:sz w:val="14"/>
                <w:szCs w:val="14"/>
                <w:lang w:eastAsia="es-MX"/>
              </w:rPr>
              <w:t>SUBSIDIO MENSUAL</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9B3366" w14:textId="101FAF3A" w:rsidR="0019624D" w:rsidRDefault="0019624D" w:rsidP="0019624D">
            <w:pPr>
              <w:rPr>
                <w:color w:val="000000"/>
                <w:sz w:val="16"/>
                <w:szCs w:val="16"/>
                <w:lang w:eastAsia="es-MX"/>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20F8AE0" w14:textId="3F5C2A4E"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4F8BCA" w14:textId="362F3F29" w:rsidR="0019624D" w:rsidRDefault="0019624D" w:rsidP="0019624D">
            <w:pPr>
              <w:rPr>
                <w:color w:val="000000"/>
                <w:sz w:val="16"/>
                <w:szCs w:val="16"/>
              </w:rPr>
            </w:pPr>
            <w:r>
              <w:rPr>
                <w:color w:val="000000"/>
                <w:sz w:val="16"/>
                <w:szCs w:val="16"/>
              </w:rPr>
              <w:t xml:space="preserve">   296,231.00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BB2AB1C" w14:textId="2FB80279" w:rsidR="0019624D" w:rsidRDefault="0019624D" w:rsidP="0019624D">
            <w:pPr>
              <w:rPr>
                <w:color w:val="000000"/>
                <w:sz w:val="16"/>
                <w:szCs w:val="16"/>
              </w:rPr>
            </w:pPr>
            <w:r>
              <w:rPr>
                <w:color w:val="000000"/>
                <w:sz w:val="16"/>
                <w:szCs w:val="16"/>
              </w:rPr>
              <w:t xml:space="preserve">       296,231.00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05B2C24" w14:textId="59245883"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4B901D2" w14:textId="426DD77A"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887BD98" w14:textId="3F6C884A"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A812C16" w14:textId="6319D9E6"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88526DA" w14:textId="4D73BB1F"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7305164" w14:textId="4F102EA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AF14CA" w14:textId="0769AF6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BD4A58" w14:textId="249C789B" w:rsidR="0019624D" w:rsidRDefault="0019624D" w:rsidP="0019624D">
            <w:pPr>
              <w:rPr>
                <w:color w:val="000000"/>
                <w:sz w:val="16"/>
                <w:szCs w:val="16"/>
              </w:rPr>
            </w:pPr>
            <w:r>
              <w:rPr>
                <w:color w:val="000000"/>
                <w:sz w:val="16"/>
                <w:szCs w:val="16"/>
              </w:rPr>
              <w:t xml:space="preserve">   297,273.00 </w:t>
            </w:r>
          </w:p>
        </w:tc>
      </w:tr>
      <w:tr w:rsidR="009E4060" w:rsidRPr="00A7325E" w14:paraId="3DE0C08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FE35E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 CON SABOR A CELAYA SECTUR</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267B06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EE6F0B9"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CADE7D6"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6A3D5AF"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7649655A" w14:textId="2798C4F0" w:rsidR="009E4060" w:rsidRPr="00373D09" w:rsidRDefault="00AA750B" w:rsidP="009D051E">
            <w:pPr>
              <w:rPr>
                <w:color w:val="000000"/>
                <w:sz w:val="16"/>
                <w:szCs w:val="16"/>
              </w:rPr>
            </w:pPr>
            <w:r>
              <w:rPr>
                <w:color w:val="000000"/>
                <w:sz w:val="16"/>
                <w:szCs w:val="16"/>
              </w:rPr>
              <w:t>260,000.00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8C2122C"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8401227"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0538D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632FD5"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42EC50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149CF20"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79BC4FC"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3FCBA188"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46D1BB"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CON SABOR A CELAYA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1E8F93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1AD2CE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BA0CB7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2ABB3B7" w14:textId="6C69379A"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01A1F29" w14:textId="77ED79DE" w:rsidR="009E4060" w:rsidRPr="00373D09" w:rsidRDefault="0010432F" w:rsidP="009D051E">
            <w:pPr>
              <w:rPr>
                <w:color w:val="000000"/>
                <w:sz w:val="16"/>
                <w:szCs w:val="16"/>
              </w:rPr>
            </w:pPr>
            <w:r w:rsidRPr="00373D09">
              <w:rPr>
                <w:color w:val="000000"/>
                <w:sz w:val="16"/>
                <w:szCs w:val="16"/>
              </w:rPr>
              <w:t>400,000.00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52A6420"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64FFF9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60DD14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B233158"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28C38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6E2D61C"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3CBA81"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60E3ECAC"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00C0D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FONDO MIXTO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F3ABA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0E4AC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572B3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A222ABC"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BCE3FE5" w14:textId="77777777" w:rsidR="009E4060" w:rsidRPr="00373D09" w:rsidRDefault="009E4060" w:rsidP="009D051E">
            <w:pPr>
              <w:rPr>
                <w:color w:val="000000"/>
                <w:sz w:val="16"/>
                <w:szCs w:val="16"/>
              </w:rPr>
            </w:pPr>
            <w:r w:rsidRPr="00373D09">
              <w:rPr>
                <w:color w:val="000000"/>
                <w:sz w:val="16"/>
                <w:szCs w:val="16"/>
              </w:rPr>
              <w:t>1,000,000.00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276069D"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4E88762"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9E85F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786BDAE"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727B1B3"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8D8F2AD"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E297BD"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17AFB3D"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7979" w14:textId="77777777" w:rsidR="009E4060" w:rsidRPr="00A7325E" w:rsidRDefault="009E4060" w:rsidP="009D051E">
            <w:pPr>
              <w:spacing w:after="0" w:line="240" w:lineRule="auto"/>
              <w:rPr>
                <w:rFonts w:eastAsia="Times New Roman"/>
                <w:b/>
                <w:sz w:val="14"/>
                <w:szCs w:val="14"/>
                <w:lang w:eastAsia="es-MX"/>
              </w:rPr>
            </w:pPr>
            <w:r>
              <w:rPr>
                <w:rFonts w:eastAsia="Times New Roman"/>
                <w:b/>
                <w:sz w:val="14"/>
                <w:szCs w:val="14"/>
                <w:lang w:eastAsia="es-MX"/>
              </w:rPr>
              <w:t xml:space="preserve">CONVENIOS FONDOS MIXTOS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246FDB8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2453882"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495C018"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5FF75612"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EADEC52"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4FE253" w14:textId="24328CF9" w:rsidR="009E4060" w:rsidRPr="00373D09" w:rsidRDefault="00AA750B" w:rsidP="009D051E">
            <w:pPr>
              <w:rPr>
                <w:color w:val="000000"/>
                <w:sz w:val="16"/>
                <w:szCs w:val="16"/>
              </w:rPr>
            </w:pPr>
            <w:r>
              <w:rPr>
                <w:color w:val="000000"/>
                <w:sz w:val="16"/>
                <w:szCs w:val="16"/>
              </w:rPr>
              <w:t>734,250.00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AA7081"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5AAE35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7E0A90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0C1F16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B57A1C4"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E59466"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982F5A5"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6051DCA"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FONDOS MIXTOS  2%</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D54A4EC"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47EA12" w14:textId="77777777" w:rsidR="009E4060"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8EB8396" w14:textId="77777777" w:rsidR="009E4060"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E240389"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6A863C8" w14:textId="1E2693F7"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508AE4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136DC0" w14:textId="055C8026" w:rsidR="009E4060" w:rsidRPr="00373D09" w:rsidRDefault="00AA750B" w:rsidP="009D051E">
            <w:pPr>
              <w:rPr>
                <w:color w:val="000000"/>
                <w:sz w:val="16"/>
                <w:szCs w:val="16"/>
              </w:rPr>
            </w:pPr>
            <w:r>
              <w:rPr>
                <w:color w:val="000000"/>
                <w:sz w:val="16"/>
                <w:szCs w:val="16"/>
              </w:rPr>
              <w:t>681,916.28</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665E5B" w14:textId="64416445"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73E8959" w14:textId="48ACE26F"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527EF54" w14:textId="466DF887"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81534BF"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09544F4" w14:textId="77777777" w:rsidR="009E4060" w:rsidRDefault="009E4060" w:rsidP="009D051E">
            <w:pPr>
              <w:spacing w:after="0" w:line="240" w:lineRule="auto"/>
              <w:jc w:val="right"/>
              <w:rPr>
                <w:rFonts w:eastAsia="Times New Roman"/>
                <w:color w:val="000000"/>
                <w:sz w:val="14"/>
                <w:szCs w:val="14"/>
                <w:lang w:eastAsia="es-MX"/>
              </w:rPr>
            </w:pPr>
          </w:p>
        </w:tc>
      </w:tr>
      <w:tr w:rsidR="009E4060" w:rsidRPr="00A7325E" w14:paraId="74B4A34F"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168CD6"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INGRESOS PROPIOS</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C25DC0A" w14:textId="6B470E66" w:rsidR="009E4060" w:rsidRDefault="009E4060" w:rsidP="0010432F">
            <w:pPr>
              <w:rPr>
                <w:color w:val="000000"/>
                <w:sz w:val="16"/>
                <w:szCs w:val="16"/>
                <w:lang w:eastAsia="es-MX"/>
              </w:rPr>
            </w:pPr>
            <w:r>
              <w:rPr>
                <w:color w:val="000000"/>
                <w:sz w:val="16"/>
                <w:szCs w:val="16"/>
              </w:rPr>
              <w:t xml:space="preserve">           </w:t>
            </w:r>
            <w:r w:rsidR="0010432F">
              <w:rPr>
                <w:color w:val="000000"/>
                <w:sz w:val="16"/>
                <w:szCs w:val="16"/>
              </w:rPr>
              <w:t>93,606.22</w:t>
            </w:r>
            <w:r>
              <w:rPr>
                <w:color w:val="000000"/>
                <w:sz w:val="16"/>
                <w:szCs w:val="16"/>
              </w:rPr>
              <w:t xml:space="preserve">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3772D7F" w14:textId="4DD4D074"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E192E04" w14:textId="5EF5870E"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70710DE" w14:textId="1ED0D3AC"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51EDE15" w14:textId="78DE4F09" w:rsidR="009E4060" w:rsidRDefault="0010432F" w:rsidP="009D051E">
            <w:pPr>
              <w:rPr>
                <w:color w:val="000000"/>
                <w:sz w:val="16"/>
                <w:szCs w:val="16"/>
              </w:rPr>
            </w:pPr>
            <w:r>
              <w:rPr>
                <w:color w:val="000000"/>
                <w:sz w:val="16"/>
                <w:szCs w:val="16"/>
              </w:rPr>
              <w:t xml:space="preserve">             39</w:t>
            </w:r>
            <w:r w:rsidR="009E4060">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C3A7F68" w14:textId="0859107C"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367FF7" w14:textId="57DA8AA3"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4D7EFA3" w14:textId="4B50521E" w:rsidR="009E4060" w:rsidRDefault="0010432F" w:rsidP="0010432F">
            <w:pPr>
              <w:rPr>
                <w:color w:val="000000"/>
                <w:sz w:val="16"/>
                <w:szCs w:val="16"/>
              </w:rPr>
            </w:pPr>
            <w:r>
              <w:rPr>
                <w:color w:val="000000"/>
                <w:sz w:val="16"/>
                <w:szCs w:val="16"/>
              </w:rPr>
              <w:t xml:space="preserve">      39</w:t>
            </w:r>
            <w:r w:rsidR="009E4060">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110FF0" w14:textId="1F3D688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89D4E38" w14:textId="73A2D145"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CE80A1" w14:textId="56F5445E"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296280" w14:textId="0B1BFCF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r>
      <w:tr w:rsidR="00EF516A" w:rsidRPr="00A7325E" w14:paraId="204E10D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EA1398" w14:textId="77777777" w:rsidR="00EF516A" w:rsidRDefault="00EF516A" w:rsidP="00EF516A">
            <w:pPr>
              <w:spacing w:after="0" w:line="240" w:lineRule="auto"/>
              <w:rPr>
                <w:rFonts w:eastAsia="Times New Roman"/>
                <w:b/>
                <w:sz w:val="14"/>
                <w:szCs w:val="14"/>
                <w:lang w:eastAsia="es-MX"/>
              </w:rPr>
            </w:pPr>
            <w:r>
              <w:rPr>
                <w:rFonts w:eastAsia="Times New Roman"/>
                <w:b/>
                <w:sz w:val="14"/>
                <w:szCs w:val="14"/>
                <w:lang w:eastAsia="es-MX"/>
              </w:rPr>
              <w:t>INICIATIVA PRIVADA</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EFE9ED6" w14:textId="77777777" w:rsidR="00EF516A" w:rsidRDefault="00EF516A" w:rsidP="00EF516A">
            <w:pPr>
              <w:rPr>
                <w:color w:val="000000"/>
                <w:sz w:val="16"/>
                <w:szCs w:val="16"/>
                <w:lang w:eastAsia="es-MX"/>
              </w:rPr>
            </w:pPr>
            <w:r>
              <w:rPr>
                <w:color w:val="000000"/>
                <w:sz w:val="16"/>
                <w:szCs w:val="16"/>
              </w:rPr>
              <w:t xml:space="preserve">          40,000.00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92051CE" w14:textId="347EB839"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77EF3269" w14:textId="2807E738" w:rsidR="00EF516A" w:rsidRDefault="00EF516A" w:rsidP="00EF516A">
            <w:pPr>
              <w:rPr>
                <w:color w:val="000000"/>
                <w:sz w:val="16"/>
                <w:szCs w:val="16"/>
              </w:rPr>
            </w:pPr>
            <w:r>
              <w:rPr>
                <w:color w:val="000000"/>
                <w:sz w:val="16"/>
                <w:szCs w:val="16"/>
              </w:rPr>
              <w:t xml:space="preserve">                  45,000.00 </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2E6DD989" w14:textId="1DA6C6AE" w:rsidR="00EF516A" w:rsidRDefault="00EF516A" w:rsidP="00EF516A">
            <w:pPr>
              <w:rPr>
                <w:color w:val="000000"/>
                <w:sz w:val="16"/>
                <w:szCs w:val="16"/>
              </w:rPr>
            </w:pPr>
            <w:r>
              <w:rPr>
                <w:color w:val="000000"/>
                <w:sz w:val="16"/>
                <w:szCs w:val="16"/>
              </w:rPr>
              <w:t xml:space="preserve">             45,000.00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3F2C1E" w14:textId="5EE29187"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5D8C6273" w14:textId="5335AB9C"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6DA9B0AA" w14:textId="616766D6" w:rsidR="00EF516A" w:rsidRDefault="00EF516A" w:rsidP="00EF516A">
            <w:pPr>
              <w:rPr>
                <w:color w:val="000000"/>
                <w:sz w:val="16"/>
                <w:szCs w:val="16"/>
              </w:rPr>
            </w:pPr>
            <w:r>
              <w:rPr>
                <w:color w:val="000000"/>
                <w:sz w:val="16"/>
                <w:szCs w:val="16"/>
              </w:rPr>
              <w:t xml:space="preserve">          45,000.00 </w:t>
            </w:r>
          </w:p>
        </w:tc>
        <w:tc>
          <w:tcPr>
            <w:tcW w:w="870" w:type="dxa"/>
            <w:tcBorders>
              <w:top w:val="single" w:sz="4" w:space="0" w:color="auto"/>
              <w:left w:val="nil"/>
              <w:bottom w:val="single" w:sz="4" w:space="0" w:color="auto"/>
              <w:right w:val="single" w:sz="4" w:space="0" w:color="auto"/>
            </w:tcBorders>
            <w:shd w:val="clear" w:color="auto" w:fill="auto"/>
            <w:noWrap/>
          </w:tcPr>
          <w:p w14:paraId="5C77530E" w14:textId="77777777" w:rsidR="00EF516A" w:rsidRDefault="00EF516A" w:rsidP="00EF516A">
            <w:pPr>
              <w:spacing w:after="0" w:line="240" w:lineRule="auto"/>
              <w:jc w:val="right"/>
              <w:rPr>
                <w:color w:val="000000"/>
                <w:sz w:val="16"/>
                <w:szCs w:val="16"/>
              </w:rPr>
            </w:pPr>
          </w:p>
          <w:p w14:paraId="21EB5043" w14:textId="48BA912A" w:rsidR="00EF516A" w:rsidRPr="00A7325E" w:rsidRDefault="00EF516A" w:rsidP="00EF516A">
            <w:pPr>
              <w:spacing w:after="0" w:line="240" w:lineRule="auto"/>
              <w:jc w:val="right"/>
              <w:rPr>
                <w:rFonts w:eastAsia="Times New Roman"/>
                <w:color w:val="000000"/>
                <w:sz w:val="14"/>
                <w:szCs w:val="14"/>
                <w:lang w:eastAsia="es-MX"/>
              </w:rPr>
            </w:pPr>
            <w:r>
              <w:rPr>
                <w:color w:val="000000"/>
                <w:sz w:val="16"/>
                <w:szCs w:val="16"/>
              </w:rPr>
              <w:t>2</w:t>
            </w:r>
            <w:r w:rsidRPr="0006482B">
              <w:rPr>
                <w:color w:val="000000"/>
                <w:sz w:val="16"/>
                <w:szCs w:val="16"/>
              </w:rPr>
              <w:t xml:space="preserve">5,000.00 </w:t>
            </w:r>
          </w:p>
        </w:tc>
        <w:tc>
          <w:tcPr>
            <w:tcW w:w="870" w:type="dxa"/>
            <w:tcBorders>
              <w:top w:val="single" w:sz="4" w:space="0" w:color="auto"/>
              <w:left w:val="nil"/>
              <w:bottom w:val="single" w:sz="4" w:space="0" w:color="auto"/>
              <w:right w:val="single" w:sz="4" w:space="0" w:color="auto"/>
            </w:tcBorders>
            <w:shd w:val="clear" w:color="auto" w:fill="auto"/>
            <w:noWrap/>
          </w:tcPr>
          <w:p w14:paraId="5B72E065" w14:textId="385FC74F" w:rsidR="00EF516A" w:rsidRPr="00A7325E" w:rsidRDefault="00EF516A" w:rsidP="00EF516A">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177C86" w14:textId="77777777" w:rsidR="00EF516A"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1107DB" w14:textId="77777777" w:rsidR="00EF516A" w:rsidRPr="00A7325E"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673AF7" w14:textId="77777777" w:rsidR="00EF516A" w:rsidRPr="00A7325E" w:rsidRDefault="00EF516A" w:rsidP="00EF516A">
            <w:pPr>
              <w:spacing w:after="0" w:line="240" w:lineRule="auto"/>
              <w:jc w:val="right"/>
              <w:rPr>
                <w:rFonts w:eastAsia="Times New Roman"/>
                <w:color w:val="000000"/>
                <w:sz w:val="14"/>
                <w:szCs w:val="14"/>
                <w:lang w:eastAsia="es-MX"/>
              </w:rPr>
            </w:pPr>
          </w:p>
        </w:tc>
      </w:tr>
    </w:tbl>
    <w:p w14:paraId="79B02C74" w14:textId="77777777" w:rsidR="009E4060" w:rsidRPr="009E4060" w:rsidRDefault="009E4060" w:rsidP="009E4060"/>
    <w:p w14:paraId="2A19B691" w14:textId="77777777" w:rsidR="009E4060" w:rsidRDefault="009E4060"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1007CBF6" w14:textId="1BDE6F33" w:rsidR="00DD5B9D"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0610F1A9" w14:textId="77777777" w:rsidR="0010432F" w:rsidRPr="00E74967" w:rsidRDefault="0010432F"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DBA93B" w14:textId="77777777" w:rsidR="0010432F" w:rsidRPr="00E74967" w:rsidRDefault="0010432F" w:rsidP="00CB41C4">
      <w:pPr>
        <w:tabs>
          <w:tab w:val="left" w:leader="underscore" w:pos="9639"/>
        </w:tabs>
        <w:spacing w:after="0" w:line="240" w:lineRule="auto"/>
        <w:jc w:val="both"/>
        <w:rPr>
          <w:rFonts w:cs="Calibri"/>
        </w:rPr>
      </w:pP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09B1D78" w14:textId="09FBF45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13BE436" w14:textId="77777777" w:rsidR="0010432F" w:rsidRPr="00E74967" w:rsidRDefault="0010432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Default="007D1E76" w:rsidP="00CB41C4">
      <w:pPr>
        <w:tabs>
          <w:tab w:val="left" w:leader="underscore" w:pos="9639"/>
        </w:tabs>
        <w:spacing w:after="0" w:line="240" w:lineRule="auto"/>
        <w:jc w:val="both"/>
        <w:rPr>
          <w:rFonts w:cs="Calibri"/>
        </w:rPr>
      </w:pPr>
    </w:p>
    <w:p w14:paraId="3DCA69A3" w14:textId="5B2E2873" w:rsidR="0010432F" w:rsidRDefault="0010432F" w:rsidP="0010432F">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C66DF5C" w14:textId="77777777" w:rsidR="00DD5B9D" w:rsidRPr="00E74967" w:rsidRDefault="00DD5B9D"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8D4BE77" w14:textId="77777777" w:rsidR="00DD5B9D" w:rsidRDefault="00DD5B9D" w:rsidP="00DD5B9D">
      <w:pPr>
        <w:spacing w:after="0" w:line="240" w:lineRule="auto"/>
        <w:jc w:val="both"/>
        <w:rPr>
          <w:rFonts w:cs="Calibri"/>
        </w:rPr>
      </w:pPr>
    </w:p>
    <w:p w14:paraId="387A9AA6" w14:textId="762D7454" w:rsidR="00DD5B9D" w:rsidRPr="00E104A9" w:rsidRDefault="00DD5B9D" w:rsidP="00DD5B9D">
      <w:pPr>
        <w:spacing w:after="0" w:line="240" w:lineRule="auto"/>
        <w:jc w:val="both"/>
        <w:rPr>
          <w:rFonts w:cs="Calibri"/>
        </w:rPr>
      </w:pPr>
      <w:r w:rsidRPr="00E104A9">
        <w:rPr>
          <w:rFonts w:cs="Calibri"/>
        </w:rPr>
        <w:t xml:space="preserve">Reglamento interior de trabajo </w:t>
      </w:r>
    </w:p>
    <w:p w14:paraId="528B9810" w14:textId="03C08DC0" w:rsidR="00DD5B9D" w:rsidRPr="00E104A9" w:rsidRDefault="00DD5B9D" w:rsidP="00DD5B9D">
      <w:pPr>
        <w:spacing w:after="0" w:line="240" w:lineRule="auto"/>
        <w:jc w:val="both"/>
        <w:rPr>
          <w:rFonts w:cs="Calibri"/>
        </w:rPr>
      </w:pPr>
      <w:r w:rsidRPr="00E104A9">
        <w:rPr>
          <w:rFonts w:cs="Calibri"/>
        </w:rPr>
        <w:t>Lineamientos Generales en materia de Austeridad, raciona</w:t>
      </w:r>
      <w:r>
        <w:rPr>
          <w:rFonts w:cs="Calibri"/>
        </w:rPr>
        <w:t>lidad y disciplina presupuestal 2018.</w:t>
      </w:r>
    </w:p>
    <w:p w14:paraId="50557BC6" w14:textId="77777777" w:rsidR="00DD5B9D" w:rsidRPr="00E104A9" w:rsidRDefault="00DD5B9D" w:rsidP="00DD5B9D">
      <w:pPr>
        <w:spacing w:after="0" w:line="240" w:lineRule="auto"/>
        <w:jc w:val="both"/>
        <w:rPr>
          <w:rFonts w:cs="Calibri"/>
        </w:rPr>
      </w:pPr>
      <w:r w:rsidRPr="00E104A9">
        <w:rPr>
          <w:rFonts w:cs="Calibri"/>
        </w:rPr>
        <w:t>Manual de trámites y servicios de contabilidad</w:t>
      </w:r>
    </w:p>
    <w:p w14:paraId="7A7A2C39" w14:textId="77777777" w:rsidR="00DD5B9D" w:rsidRDefault="00DD5B9D" w:rsidP="00DD5B9D">
      <w:pPr>
        <w:spacing w:after="0" w:line="240" w:lineRule="auto"/>
        <w:jc w:val="both"/>
        <w:rPr>
          <w:rFonts w:cs="Calibri"/>
        </w:rPr>
      </w:pPr>
      <w:r w:rsidRPr="00E104A9">
        <w:rPr>
          <w:rFonts w:cs="Calibri"/>
        </w:rPr>
        <w:t>Manual de organización</w:t>
      </w:r>
    </w:p>
    <w:p w14:paraId="3BFF89FB" w14:textId="6ED72791" w:rsidR="00DD5B9D" w:rsidRDefault="00DD5B9D" w:rsidP="00DD5B9D">
      <w:pPr>
        <w:spacing w:after="0" w:line="240" w:lineRule="auto"/>
        <w:jc w:val="both"/>
        <w:rPr>
          <w:rFonts w:cs="Calibri"/>
        </w:rPr>
      </w:pPr>
      <w:r>
        <w:rPr>
          <w:rFonts w:cs="Calibri"/>
        </w:rPr>
        <w:t>Proceso de compras</w:t>
      </w:r>
    </w:p>
    <w:p w14:paraId="555D4503" w14:textId="77777777" w:rsidR="00DD5B9D" w:rsidRDefault="00DD5B9D" w:rsidP="00DD5B9D">
      <w:pPr>
        <w:spacing w:after="0" w:line="240" w:lineRule="auto"/>
        <w:jc w:val="both"/>
        <w:rPr>
          <w:rFonts w:cs="Calibri"/>
        </w:rPr>
      </w:pPr>
      <w:r>
        <w:rPr>
          <w:rFonts w:cs="Calibri"/>
        </w:rPr>
        <w:t>Manual de procesos</w:t>
      </w:r>
    </w:p>
    <w:p w14:paraId="4F15DA0A" w14:textId="78854919" w:rsidR="00DD5B9D" w:rsidRDefault="00DD5B9D" w:rsidP="00DD5B9D">
      <w:pPr>
        <w:spacing w:after="0" w:line="240" w:lineRule="auto"/>
        <w:jc w:val="both"/>
        <w:rPr>
          <w:rFonts w:cs="Calibri"/>
        </w:rPr>
      </w:pPr>
      <w:r>
        <w:rPr>
          <w:rFonts w:cs="Calibri"/>
        </w:rPr>
        <w:t>Reglas de Operación</w:t>
      </w:r>
    </w:p>
    <w:p w14:paraId="29805F9D" w14:textId="4D4C05BF" w:rsidR="00DD5B9D" w:rsidRDefault="00DD5B9D" w:rsidP="00DD5B9D">
      <w:pPr>
        <w:spacing w:after="0" w:line="240" w:lineRule="auto"/>
        <w:jc w:val="both"/>
        <w:rPr>
          <w:rFonts w:ascii="Times New Roman" w:hAnsi="Times New Roman"/>
          <w:sz w:val="24"/>
          <w:szCs w:val="20"/>
        </w:rPr>
      </w:pPr>
      <w:r>
        <w:rPr>
          <w:rFonts w:cs="Calibri"/>
        </w:rPr>
        <w:t>Código de Ética</w:t>
      </w:r>
    </w:p>
    <w:p w14:paraId="0132FB08" w14:textId="255E94AE"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Default="007D1E76" w:rsidP="00CB41C4">
      <w:pPr>
        <w:tabs>
          <w:tab w:val="left" w:leader="underscore" w:pos="9639"/>
        </w:tabs>
        <w:spacing w:after="0" w:line="240" w:lineRule="auto"/>
        <w:jc w:val="both"/>
        <w:rPr>
          <w:rFonts w:cs="Calibri"/>
        </w:rPr>
      </w:pPr>
    </w:p>
    <w:p w14:paraId="5B19E151" w14:textId="6BAA1AE5" w:rsidR="009347AD" w:rsidRPr="00E74967" w:rsidRDefault="009347AD" w:rsidP="009347AD">
      <w:pPr>
        <w:spacing w:after="0" w:line="240" w:lineRule="auto"/>
        <w:jc w:val="both"/>
        <w:rPr>
          <w:rFonts w:cs="Calibri"/>
        </w:rPr>
      </w:pPr>
      <w:r>
        <w:rPr>
          <w:rFonts w:cs="Calibri"/>
        </w:rPr>
        <w:t>Programa de Gobierno 2015-2018, Presupuesto Basado en Resultados, Plan Estratégico de Turismo 2018, y Programa de Trabajo de Fondos Mixtos.</w:t>
      </w:r>
    </w:p>
    <w:p w14:paraId="7912A391" w14:textId="77777777" w:rsidR="009347AD" w:rsidRPr="00E74967" w:rsidRDefault="009347AD"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4B7C43D9" w14:textId="3872C108" w:rsidR="00113D27" w:rsidRDefault="00113D27" w:rsidP="00CB41C4">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640F4263" w14:textId="77777777" w:rsidR="00113D27" w:rsidRPr="00E74967" w:rsidRDefault="00113D27"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6B4454B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13D27">
        <w:rPr>
          <w:rFonts w:asciiTheme="minorHAnsi" w:hAnsiTheme="minorHAnsi" w:cstheme="minorHAnsi"/>
          <w:sz w:val="24"/>
          <w:szCs w:val="24"/>
        </w:rPr>
        <w:t>no hubo modificaciones  posteriores al cierre.</w:t>
      </w:r>
    </w:p>
    <w:p w14:paraId="7943BCB6" w14:textId="77777777" w:rsidR="00113D27" w:rsidRPr="00E74967" w:rsidRDefault="00113D27"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B4372C9" w14:textId="77777777" w:rsidR="00226121" w:rsidRDefault="00226121" w:rsidP="00CB41C4">
      <w:pPr>
        <w:tabs>
          <w:tab w:val="left" w:leader="underscore" w:pos="9639"/>
        </w:tabs>
        <w:spacing w:after="0" w:line="240" w:lineRule="auto"/>
        <w:jc w:val="both"/>
        <w:rPr>
          <w:rFonts w:cs="Calibri"/>
        </w:rPr>
      </w:pPr>
    </w:p>
    <w:p w14:paraId="75975C1D" w14:textId="49CF0DCB" w:rsidR="00226121" w:rsidRDefault="0010432F" w:rsidP="00F46719">
      <w:pPr>
        <w:pStyle w:val="Ttulo2"/>
        <w:rPr>
          <w:rFonts w:asciiTheme="minorHAnsi" w:hAnsiTheme="minorHAnsi" w:cstheme="minorHAnsi"/>
          <w:color w:val="auto"/>
          <w:sz w:val="24"/>
          <w:szCs w:val="24"/>
        </w:rPr>
      </w:pPr>
      <w:bookmarkStart w:id="17" w:name="_Toc508279637"/>
      <w:r w:rsidRPr="0010432F">
        <w:rPr>
          <w:rFonts w:asciiTheme="minorHAnsi" w:hAnsiTheme="minorHAnsi" w:cstheme="minorHAnsi"/>
          <w:color w:val="auto"/>
          <w:sz w:val="24"/>
          <w:szCs w:val="24"/>
        </w:rPr>
        <w:t xml:space="preserve">“Esta nota no le aplica al ente público”  </w:t>
      </w:r>
      <w:r w:rsidR="00113D27">
        <w:rPr>
          <w:rFonts w:asciiTheme="minorHAnsi" w:hAnsiTheme="minorHAnsi" w:cstheme="minorHAnsi"/>
          <w:color w:val="auto"/>
          <w:sz w:val="24"/>
          <w:szCs w:val="24"/>
        </w:rPr>
        <w:t xml:space="preserve"> no existen partes relacionadas que afecten la toma de </w:t>
      </w:r>
      <w:r w:rsidR="00F1432A">
        <w:rPr>
          <w:rFonts w:asciiTheme="minorHAnsi" w:hAnsiTheme="minorHAnsi" w:cstheme="minorHAnsi"/>
          <w:color w:val="auto"/>
          <w:sz w:val="24"/>
          <w:szCs w:val="24"/>
        </w:rPr>
        <w:t>decisiones</w:t>
      </w:r>
      <w:r w:rsidR="00113D27">
        <w:rPr>
          <w:rFonts w:asciiTheme="minorHAnsi" w:hAnsiTheme="minorHAnsi" w:cstheme="minorHAnsi"/>
          <w:color w:val="auto"/>
          <w:sz w:val="24"/>
          <w:szCs w:val="24"/>
        </w:rPr>
        <w:t>.</w:t>
      </w:r>
    </w:p>
    <w:p w14:paraId="0792E87F" w14:textId="77777777" w:rsidR="00113D27" w:rsidRPr="00113D27" w:rsidRDefault="00113D27" w:rsidP="00113D27"/>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A7F9" w14:textId="77777777" w:rsidR="00083764" w:rsidRDefault="00083764" w:rsidP="00E00323">
      <w:pPr>
        <w:spacing w:after="0" w:line="240" w:lineRule="auto"/>
      </w:pPr>
      <w:r>
        <w:separator/>
      </w:r>
    </w:p>
  </w:endnote>
  <w:endnote w:type="continuationSeparator" w:id="0">
    <w:p w14:paraId="0A989649" w14:textId="77777777" w:rsidR="00083764" w:rsidRDefault="0008376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9D051E" w:rsidRDefault="009D051E">
        <w:pPr>
          <w:pStyle w:val="Piedepgina"/>
          <w:jc w:val="right"/>
        </w:pPr>
        <w:r>
          <w:fldChar w:fldCharType="begin"/>
        </w:r>
        <w:r>
          <w:instrText>PAGE   \* MERGEFORMAT</w:instrText>
        </w:r>
        <w:r>
          <w:fldChar w:fldCharType="separate"/>
        </w:r>
        <w:r w:rsidR="00337D2A" w:rsidRPr="00337D2A">
          <w:rPr>
            <w:noProof/>
            <w:lang w:val="es-ES"/>
          </w:rPr>
          <w:t>11</w:t>
        </w:r>
        <w:r>
          <w:fldChar w:fldCharType="end"/>
        </w:r>
      </w:p>
    </w:sdtContent>
  </w:sdt>
  <w:p w14:paraId="37983FFD" w14:textId="77777777" w:rsidR="009D051E" w:rsidRDefault="009D0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FEBEB" w14:textId="77777777" w:rsidR="00083764" w:rsidRDefault="00083764" w:rsidP="00E00323">
      <w:pPr>
        <w:spacing w:after="0" w:line="240" w:lineRule="auto"/>
      </w:pPr>
      <w:r>
        <w:separator/>
      </w:r>
    </w:p>
  </w:footnote>
  <w:footnote w:type="continuationSeparator" w:id="0">
    <w:p w14:paraId="0A8A667C" w14:textId="77777777" w:rsidR="00083764" w:rsidRDefault="0008376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4C4F" w14:textId="728A6A30" w:rsidR="009D051E" w:rsidRDefault="009D051E" w:rsidP="00A4610E">
    <w:pPr>
      <w:pStyle w:val="Encabezado"/>
      <w:spacing w:after="0" w:line="240" w:lineRule="auto"/>
      <w:jc w:val="center"/>
    </w:pPr>
    <w:r>
      <w:t>CONSEJO DE TURISMO DE CELAYA GUANAJUATO</w:t>
    </w:r>
  </w:p>
  <w:p w14:paraId="4318A5C7" w14:textId="11D81637" w:rsidR="009D051E" w:rsidRDefault="009D051E" w:rsidP="00AF45FE">
    <w:pPr>
      <w:pStyle w:val="Encabezado"/>
      <w:spacing w:after="0" w:line="240" w:lineRule="auto"/>
      <w:jc w:val="center"/>
    </w:pPr>
    <w:r>
      <w:t xml:space="preserve">CORRESPONDIENTE AL </w:t>
    </w:r>
    <w:r w:rsidR="00AC64F3">
      <w:t>30 DE JUNIO</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3764"/>
    <w:rsid w:val="00084EAE"/>
    <w:rsid w:val="000854D8"/>
    <w:rsid w:val="00091CE6"/>
    <w:rsid w:val="000A3FA2"/>
    <w:rsid w:val="000B7810"/>
    <w:rsid w:val="000C3365"/>
    <w:rsid w:val="0010432F"/>
    <w:rsid w:val="00113D27"/>
    <w:rsid w:val="0012405A"/>
    <w:rsid w:val="00154BA3"/>
    <w:rsid w:val="0019624D"/>
    <w:rsid w:val="001973A2"/>
    <w:rsid w:val="001C75F2"/>
    <w:rsid w:val="001D2063"/>
    <w:rsid w:val="001D43E9"/>
    <w:rsid w:val="001E0C28"/>
    <w:rsid w:val="00226121"/>
    <w:rsid w:val="00266A09"/>
    <w:rsid w:val="00337D2A"/>
    <w:rsid w:val="003453CA"/>
    <w:rsid w:val="00382540"/>
    <w:rsid w:val="00435A87"/>
    <w:rsid w:val="004A58C8"/>
    <w:rsid w:val="0054701E"/>
    <w:rsid w:val="005552A0"/>
    <w:rsid w:val="00597083"/>
    <w:rsid w:val="005D3E43"/>
    <w:rsid w:val="005E1F49"/>
    <w:rsid w:val="005E231E"/>
    <w:rsid w:val="00657009"/>
    <w:rsid w:val="00681C79"/>
    <w:rsid w:val="007610BC"/>
    <w:rsid w:val="007714AB"/>
    <w:rsid w:val="007D1E76"/>
    <w:rsid w:val="007D4484"/>
    <w:rsid w:val="007D715E"/>
    <w:rsid w:val="0086459F"/>
    <w:rsid w:val="008C3BB8"/>
    <w:rsid w:val="008E076C"/>
    <w:rsid w:val="008E22D9"/>
    <w:rsid w:val="0092765C"/>
    <w:rsid w:val="009347AD"/>
    <w:rsid w:val="009457DC"/>
    <w:rsid w:val="009703A1"/>
    <w:rsid w:val="009D051E"/>
    <w:rsid w:val="009D1CC9"/>
    <w:rsid w:val="009E4060"/>
    <w:rsid w:val="00A4610E"/>
    <w:rsid w:val="00A730E0"/>
    <w:rsid w:val="00AA41E5"/>
    <w:rsid w:val="00AA750B"/>
    <w:rsid w:val="00AB722B"/>
    <w:rsid w:val="00AC64F3"/>
    <w:rsid w:val="00AE1F6A"/>
    <w:rsid w:val="00AF45FE"/>
    <w:rsid w:val="00B00EEE"/>
    <w:rsid w:val="00BD1A49"/>
    <w:rsid w:val="00BF46F8"/>
    <w:rsid w:val="00C513AA"/>
    <w:rsid w:val="00C97E1E"/>
    <w:rsid w:val="00CB41C4"/>
    <w:rsid w:val="00CF1316"/>
    <w:rsid w:val="00D13C44"/>
    <w:rsid w:val="00D226CC"/>
    <w:rsid w:val="00D975B1"/>
    <w:rsid w:val="00DD5B9D"/>
    <w:rsid w:val="00E00323"/>
    <w:rsid w:val="00E74967"/>
    <w:rsid w:val="00EA1E3E"/>
    <w:rsid w:val="00EA37F5"/>
    <w:rsid w:val="00EA7915"/>
    <w:rsid w:val="00EF516A"/>
    <w:rsid w:val="00F0629B"/>
    <w:rsid w:val="00F10A40"/>
    <w:rsid w:val="00F1432A"/>
    <w:rsid w:val="00F42D2D"/>
    <w:rsid w:val="00F46719"/>
    <w:rsid w:val="00F54F6F"/>
    <w:rsid w:val="00FC2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B0688D-5A48-4940-A7D3-6F8A7363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3211</Words>
  <Characters>17664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2018-07-24T16:05:00Z</dcterms:created>
  <dcterms:modified xsi:type="dcterms:W3CDTF">2018-07-24T16:05:00Z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