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6C" w:rsidRDefault="008E076C" w:rsidP="007D1E76">
      <w:pPr>
        <w:spacing w:after="0" w:line="240" w:lineRule="auto"/>
        <w:jc w:val="center"/>
        <w:rPr>
          <w:rFonts w:ascii="Times New Roman" w:hAnsi="Times New Roman"/>
          <w:b/>
          <w:sz w:val="28"/>
          <w:szCs w:val="28"/>
        </w:rPr>
      </w:pPr>
      <w:bookmarkStart w:id="0" w:name="_GoBack"/>
      <w:bookmarkEnd w:id="0"/>
    </w:p>
    <w:p w:rsidR="007D1E76" w:rsidRPr="000B7810" w:rsidRDefault="007D1E76" w:rsidP="007D1E76">
      <w:pPr>
        <w:spacing w:after="0" w:line="240" w:lineRule="auto"/>
        <w:jc w:val="center"/>
        <w:rPr>
          <w:rFonts w:ascii="Times New Roman" w:hAnsi="Times New Roman"/>
          <w:b/>
          <w:sz w:val="28"/>
          <w:szCs w:val="28"/>
        </w:rPr>
      </w:pPr>
      <w:hyperlink r:id="rId7" w:history="1">
        <w:r w:rsidRPr="000B7810">
          <w:rPr>
            <w:rStyle w:val="Hipervnculo"/>
            <w:rFonts w:ascii="Times New Roman" w:hAnsi="Times New Roman"/>
            <w:b/>
            <w:sz w:val="28"/>
            <w:szCs w:val="28"/>
          </w:rPr>
          <w:t>NOTAS DE GESTIÓN ADMI</w:t>
        </w:r>
        <w:r w:rsidRPr="000B7810">
          <w:rPr>
            <w:rStyle w:val="Hipervnculo"/>
            <w:rFonts w:ascii="Times New Roman" w:hAnsi="Times New Roman"/>
            <w:b/>
            <w:sz w:val="28"/>
            <w:szCs w:val="28"/>
          </w:rPr>
          <w:t>N</w:t>
        </w:r>
        <w:r w:rsidRPr="000B7810">
          <w:rPr>
            <w:rStyle w:val="Hipervnculo"/>
            <w:rFonts w:ascii="Times New Roman" w:hAnsi="Times New Roman"/>
            <w:b/>
            <w:sz w:val="28"/>
            <w:szCs w:val="28"/>
          </w:rPr>
          <w:t>I</w:t>
        </w:r>
        <w:r w:rsidRPr="000B7810">
          <w:rPr>
            <w:rStyle w:val="Hipervnculo"/>
            <w:rFonts w:ascii="Times New Roman" w:hAnsi="Times New Roman"/>
            <w:b/>
            <w:sz w:val="28"/>
            <w:szCs w:val="28"/>
          </w:rPr>
          <w:t>STRATIVA</w:t>
        </w:r>
      </w:hyperlink>
    </w:p>
    <w:p w:rsidR="007D1E76" w:rsidRPr="000B7810" w:rsidRDefault="007D1E76" w:rsidP="007D1E76">
      <w:pPr>
        <w:spacing w:after="0" w:line="240" w:lineRule="auto"/>
        <w:jc w:val="both"/>
        <w:rPr>
          <w:rFonts w:ascii="Times New Roman" w:hAnsi="Times New Roman"/>
          <w:b/>
          <w:sz w:val="24"/>
          <w:szCs w:val="20"/>
        </w:rPr>
      </w:pPr>
    </w:p>
    <w:p w:rsidR="007D1E76" w:rsidRPr="000B7810" w:rsidRDefault="007D1E76" w:rsidP="007D1E76">
      <w:pPr>
        <w:spacing w:after="0" w:line="240" w:lineRule="auto"/>
        <w:jc w:val="both"/>
        <w:rPr>
          <w:rFonts w:ascii="Times New Roman" w:hAnsi="Times New Roman"/>
          <w:sz w:val="24"/>
          <w:szCs w:val="20"/>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pStyle w:val="Prrafodelista"/>
        <w:spacing w:after="0" w:line="240" w:lineRule="auto"/>
        <w:jc w:val="both"/>
        <w:rPr>
          <w:rFonts w:ascii="Times New Roman" w:hAnsi="Times New Roman"/>
          <w:sz w:val="24"/>
          <w:szCs w:val="24"/>
        </w:rPr>
      </w:pPr>
    </w:p>
    <w:p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rsidR="006E054F" w:rsidRPr="00A573EC" w:rsidRDefault="006E054F" w:rsidP="006E054F">
      <w:pPr>
        <w:jc w:val="both"/>
        <w:rPr>
          <w:rFonts w:ascii="Times New Roman" w:hAnsi="Times New Roman"/>
        </w:rPr>
      </w:pPr>
      <w:r w:rsidRPr="00A573EC">
        <w:rPr>
          <w:rFonts w:ascii="Times New Roman" w:hAnsi="Times New Roman"/>
        </w:rPr>
        <w:t>Impulsar la aplicación de políticas, estrategias y acciones dirigidas al desarrollo de los jóvenes en el municipio, a fin de lograr su plena participación en los ámbitos económico, político, social, cultural, laboral y educativo así como mejorar su condición social.</w:t>
      </w: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numero cincuenta diagonal dos mil once.</w:t>
      </w:r>
    </w:p>
    <w:p w:rsidR="006E054F" w:rsidRPr="00A573EC" w:rsidRDefault="006E054F" w:rsidP="006E054F">
      <w:pPr>
        <w:spacing w:after="0" w:line="240" w:lineRule="auto"/>
        <w:jc w:val="both"/>
        <w:rPr>
          <w:rFonts w:ascii="Times New Roman" w:hAnsi="Times New Roman"/>
        </w:rPr>
      </w:pPr>
    </w:p>
    <w:p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Graffiti.</w:t>
      </w:r>
    </w:p>
    <w:p w:rsidR="006E054F" w:rsidRDefault="006E054F" w:rsidP="006E054F">
      <w:pPr>
        <w:jc w:val="both"/>
        <w:rPr>
          <w:rFonts w:ascii="Times New Roman" w:hAnsi="Times New Roman"/>
          <w:b/>
        </w:rPr>
      </w:pPr>
      <w:r>
        <w:rPr>
          <w:rFonts w:ascii="Times New Roman" w:hAnsi="Times New Roman"/>
          <w:b/>
        </w:rPr>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w:t>
      </w:r>
      <w:r>
        <w:rPr>
          <w:rFonts w:ascii="Times New Roman" w:hAnsi="Times New Roman"/>
        </w:rPr>
        <w:lastRenderedPageBreak/>
        <w:t>Instituto el día 09 de enero del 2013, así mismo hace su entrega-recepción con el C. José Carlos García García, coordinador de vinculación interinstitucional del IMJUV.</w:t>
      </w:r>
    </w:p>
    <w:p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García, coordinador de vinculación interinstitucional.</w:t>
      </w:r>
      <w:r w:rsidRPr="00A573EC">
        <w:rPr>
          <w:rFonts w:ascii="Times New Roman" w:hAnsi="Times New Roman"/>
        </w:rPr>
        <w:t xml:space="preserve">  </w:t>
      </w:r>
    </w:p>
    <w:p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Yarely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Yarely Anaya Rojas el día 10 de junio de 2013.</w:t>
      </w:r>
    </w:p>
    <w:p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Octubre el trabajador Gerardo David Rivera Suaste pide licencia de trabajo y fue autorizada por los miembros del consejo, su duración de licencia es de el 5 de octubre al 15 de Noviembre sin </w:t>
      </w:r>
      <w:r w:rsidR="00462D7F">
        <w:rPr>
          <w:rFonts w:ascii="Times New Roman" w:hAnsi="Times New Roman"/>
        </w:rPr>
        <w:t>goce</w:t>
      </w:r>
      <w:r w:rsidR="008228C8">
        <w:rPr>
          <w:rFonts w:ascii="Times New Roman" w:hAnsi="Times New Roman"/>
        </w:rPr>
        <w:t xml:space="preserve"> de sueldo.</w:t>
      </w:r>
    </w:p>
    <w:p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Octubre entra a su cargo como Director General el C. Francisco Cano Serrato quedando ocupada la plaza vacante y por lo tanto el Encangado de Despacho C. Juan Pablo Sosa Andrade regresa a su puesto original, de nueva cuenta a Coordinador De Formación Integral.</w:t>
      </w:r>
    </w:p>
    <w:p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Febrero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y quedando vacante el puesto de auxiliar Administrativo, De igual forma para el coordinador Administrativo, se aprueba el aumento de sueldo, pero aun asi quedando en el tabulador como Auxiliar B, Nivel 3.</w:t>
      </w:r>
    </w:p>
    <w:p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Yarely presenta su renuncia como Órgano de Vigilancia, entregando recepción el día 26 de septiembre a el Lic. Juan Pablo sosa Andrade. Quedando vacante el puesto de Órgano de vigilancia.</w:t>
      </w:r>
    </w:p>
    <w:p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dia 16 de Enero de 2017, </w:t>
      </w:r>
      <w:r w:rsidR="00AB6075">
        <w:rPr>
          <w:rFonts w:ascii="Times New Roman" w:hAnsi="Times New Roman"/>
        </w:rPr>
        <w:t>la C. Blanca Maria Martinez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Febrero de 2017</w:t>
      </w:r>
      <w:r w:rsidR="00AB6075">
        <w:rPr>
          <w:rFonts w:ascii="Times New Roman" w:hAnsi="Times New Roman"/>
        </w:rPr>
        <w:t xml:space="preserve"> a la </w:t>
      </w:r>
      <w:r>
        <w:rPr>
          <w:rFonts w:ascii="Times New Roman" w:hAnsi="Times New Roman"/>
        </w:rPr>
        <w:t xml:space="preserve"> C. Miroslava Herrera Zarate</w:t>
      </w:r>
      <w:r w:rsidR="00AB6075">
        <w:rPr>
          <w:rFonts w:ascii="Times New Roman" w:hAnsi="Times New Roman"/>
        </w:rPr>
        <w:t xml:space="preserve"> convirtiéndose en la Coordinadora Administrativa</w:t>
      </w:r>
      <w:r>
        <w:rPr>
          <w:rFonts w:ascii="Times New Roman" w:hAnsi="Times New Roman"/>
        </w:rPr>
        <w:t>.</w:t>
      </w:r>
    </w:p>
    <w:p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El dia 16 de enero de 2017, Juan Pablo Sosa Andrade Coordinador de Formacion integral entrega a recepción al C. Gerardo David Rivera Suaste, el cual queda como. Quedando como vacante el puesto de Coordinacion de Formacion Integral.</w:t>
      </w:r>
    </w:p>
    <w:p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rsidR="00FB2E15" w:rsidRDefault="00CE5D58" w:rsidP="00A72D2D">
      <w:pPr>
        <w:jc w:val="both"/>
        <w:rPr>
          <w:rFonts w:ascii="Times New Roman" w:hAnsi="Times New Roman"/>
        </w:rPr>
      </w:pPr>
      <w:r>
        <w:rPr>
          <w:rFonts w:ascii="Times New Roman" w:hAnsi="Times New Roman"/>
          <w:b/>
        </w:rPr>
        <w:t xml:space="preserve">aa) </w:t>
      </w:r>
      <w:r>
        <w:rPr>
          <w:rFonts w:ascii="Times New Roman" w:hAnsi="Times New Roman"/>
        </w:rPr>
        <w:t>El 03 de Julio de 2017 la vacante de Informacion integral es ocupada por la psicóloga Ilse Mariana Guerrero Peñaflor, en donde el Lic Francisco Cano Serrato le hace entrega por ser el director de la institución ya que Gerardo David Rivera Suaste se encontraba en licencia por lo que el tenia que ser quien le entregara pero por motivos de permiso no fue posible, por esa razón le entrega el Director de la institución.</w:t>
      </w:r>
    </w:p>
    <w:p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El día 02 de Marzo de 2018 por acuerdo mutuo deja de laborar Gerardo David Rivera Suaste como Coordinador de Cultura Urbana, dejando su lugar a la Lic. Laura Itzel Azpiri Vazquez la cual tenia un cargo como Auxiliar de Cultura Urbana dejándolo vacante.</w:t>
      </w:r>
    </w:p>
    <w:p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El dia 07 de Marzo de 2018 comienza sus labores el C. Diego Mauricio Lara Lara ocupando la vacante de Auxiliar urbana.</w:t>
      </w:r>
    </w:p>
    <w:p w:rsidR="001C2B74" w:rsidRPr="001C2B74"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El dia 12 de Marzo de 2018 comienza sus labores el C. Israel Archundia Muro ocupando la vacante de Organo de Vigilancia.</w:t>
      </w:r>
    </w:p>
    <w:p w:rsidR="00CE5D58" w:rsidRPr="00FB2E15" w:rsidRDefault="00CE5D58" w:rsidP="00A72D2D">
      <w:pPr>
        <w:jc w:val="both"/>
        <w:rPr>
          <w:rFonts w:ascii="Times New Roman" w:hAnsi="Times New Roman"/>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t xml:space="preserve"> </w:t>
      </w:r>
      <w:r w:rsidRPr="00A573EC">
        <w:rPr>
          <w:rFonts w:ascii="Times New Roman" w:hAnsi="Times New Roman"/>
        </w:rPr>
        <w:t>Objeto social.</w:t>
      </w:r>
    </w:p>
    <w:p w:rsidR="006E054F" w:rsidRPr="00A573EC" w:rsidRDefault="006E054F" w:rsidP="006E054F">
      <w:pPr>
        <w:spacing w:after="0" w:line="240" w:lineRule="auto"/>
        <w:ind w:left="720"/>
        <w:jc w:val="both"/>
        <w:rPr>
          <w:rFonts w:ascii="Times New Roman" w:hAnsi="Times New Roman"/>
        </w:rPr>
      </w:pPr>
    </w:p>
    <w:p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rsidR="006E054F" w:rsidRDefault="006E054F" w:rsidP="006E054F">
      <w:pPr>
        <w:spacing w:after="0" w:line="240" w:lineRule="auto"/>
        <w:jc w:val="both"/>
        <w:rPr>
          <w:rFonts w:ascii="Times New Roman" w:hAnsi="Times New Roman"/>
          <w:b/>
        </w:rPr>
      </w:pPr>
    </w:p>
    <w:p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rsidR="006E054F" w:rsidRDefault="006E054F" w:rsidP="006E054F">
      <w:pPr>
        <w:spacing w:after="0" w:line="240" w:lineRule="auto"/>
        <w:jc w:val="both"/>
        <w:rPr>
          <w:rFonts w:ascii="Times New Roman" w:hAnsi="Times New Roman"/>
        </w:rPr>
      </w:pPr>
    </w:p>
    <w:p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rsidR="007D1E76" w:rsidRPr="000B7810" w:rsidRDefault="007D1E76" w:rsidP="006E054F">
      <w:pPr>
        <w:spacing w:after="0" w:line="240" w:lineRule="auto"/>
        <w:jc w:val="both"/>
        <w:rPr>
          <w:rFonts w:ascii="Times New Roman" w:hAnsi="Times New Roman"/>
          <w:sz w:val="24"/>
          <w:szCs w:val="24"/>
        </w:rPr>
      </w:pPr>
    </w:p>
    <w:p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2014</w:t>
      </w:r>
    </w:p>
    <w:p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r>
    </w:p>
    <w:p w:rsidR="006E054F" w:rsidRPr="000B7810" w:rsidRDefault="006E054F" w:rsidP="007D1E76">
      <w:pPr>
        <w:spacing w:after="0" w:line="240" w:lineRule="auto"/>
        <w:jc w:val="both"/>
        <w:rPr>
          <w:rFonts w:ascii="Times New Roman" w:hAnsi="Times New Roman"/>
          <w:sz w:val="24"/>
          <w:szCs w:val="24"/>
        </w:rPr>
      </w:pPr>
    </w:p>
    <w:p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rsidR="006E054F" w:rsidRPr="002C698C" w:rsidRDefault="006E054F" w:rsidP="006E054F">
      <w:pPr>
        <w:spacing w:after="0" w:line="240" w:lineRule="auto"/>
        <w:jc w:val="both"/>
        <w:rPr>
          <w:rFonts w:ascii="Times New Roman" w:hAnsi="Times New Roman"/>
          <w:sz w:val="24"/>
          <w:szCs w:val="24"/>
        </w:rPr>
      </w:pPr>
    </w:p>
    <w:p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t>e)</w:t>
      </w:r>
      <w:r w:rsidRPr="008C03AA">
        <w:rPr>
          <w:rFonts w:ascii="Times New Roman" w:hAnsi="Times New Roman"/>
          <w:sz w:val="24"/>
          <w:szCs w:val="24"/>
        </w:rPr>
        <w:t xml:space="preserve"> Consideraciones fiscales del ente: revelar el tipo de contribuciones que esté obligado a pagar o retener.</w:t>
      </w:r>
    </w:p>
    <w:p w:rsidR="006E054F" w:rsidRPr="002C698C" w:rsidRDefault="006E054F" w:rsidP="006E054F">
      <w:pPr>
        <w:spacing w:after="0" w:line="240" w:lineRule="auto"/>
        <w:jc w:val="both"/>
        <w:rPr>
          <w:rFonts w:ascii="Times New Roman" w:hAnsi="Times New Roman"/>
          <w:sz w:val="24"/>
          <w:szCs w:val="24"/>
        </w:rPr>
      </w:pPr>
    </w:p>
    <w:p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lastRenderedPageBreak/>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rsidR="007D1E76" w:rsidRPr="000B7810" w:rsidRDefault="007D1E76" w:rsidP="006E054F">
      <w:pPr>
        <w:spacing w:after="0" w:line="240" w:lineRule="auto"/>
        <w:jc w:val="both"/>
        <w:rPr>
          <w:rFonts w:ascii="Times New Roman" w:hAnsi="Times New Roman"/>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rsidR="006E054F" w:rsidRDefault="00587490" w:rsidP="006E054F">
      <w:pPr>
        <w:jc w:val="both"/>
        <w:rPr>
          <w:rFonts w:ascii="Arial" w:hAnsi="Arial" w:cs="Arial"/>
          <w:sz w:val="20"/>
          <w:szCs w:val="20"/>
        </w:rPr>
      </w:pPr>
      <w:r w:rsidRPr="00BE79EA">
        <w:rPr>
          <w:noProof/>
          <w:lang w:eastAsia="es-MX"/>
        </w:rPr>
        <w:lastRenderedPageBreak/>
        <w:drawing>
          <wp:inline distT="0" distB="0" distL="0" distR="0">
            <wp:extent cx="4914900" cy="3638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8913" t="11179" r="29033" b="7112"/>
                    <a:stretch>
                      <a:fillRect/>
                    </a:stretch>
                  </pic:blipFill>
                  <pic:spPr bwMode="auto">
                    <a:xfrm>
                      <a:off x="0" y="0"/>
                      <a:ext cx="4914900" cy="3638550"/>
                    </a:xfrm>
                    <a:prstGeom prst="rect">
                      <a:avLst/>
                    </a:prstGeom>
                    <a:noFill/>
                    <a:ln>
                      <a:noFill/>
                    </a:ln>
                  </pic:spPr>
                </pic:pic>
              </a:graphicData>
            </a:graphic>
          </wp:inline>
        </w:drawing>
      </w:r>
    </w:p>
    <w:p w:rsidR="007D1E76" w:rsidRPr="000B7810" w:rsidRDefault="007D1E76" w:rsidP="007D1E76">
      <w:pPr>
        <w:spacing w:after="0" w:line="240" w:lineRule="auto"/>
        <w:ind w:firstLine="708"/>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p>
    <w:p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Si se ha observado la normatividad emitida por el CONAC y las disposiciones legales aplicables.</w:t>
      </w:r>
    </w:p>
    <w:p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rsidR="000B45DC"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c)</w:t>
      </w:r>
      <w:r w:rsidRPr="000B7810">
        <w:rPr>
          <w:rFonts w:ascii="Times New Roman" w:hAnsi="Times New Roman"/>
          <w:sz w:val="24"/>
          <w:szCs w:val="24"/>
        </w:rPr>
        <w:t xml:space="preserve"> Postulados básicos.</w:t>
      </w:r>
    </w:p>
    <w:p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9A0557" w:rsidRPr="000B7810" w:rsidRDefault="009A0557"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A00BBF" w:rsidRPr="000B7810" w:rsidRDefault="00A00BBF"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lastRenderedPageBreak/>
        <w:t>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rsidR="009916D4" w:rsidRDefault="009916D4"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de la juventud de Celaya es de reciente creación, por lo tanto los activos fijos tangibles con los que cuenta tienen un año al servicio del personal del instituto.</w:t>
      </w:r>
    </w:p>
    <w:p w:rsidR="00681908" w:rsidRDefault="00681908" w:rsidP="007D1E76">
      <w:pPr>
        <w:spacing w:after="0" w:line="240" w:lineRule="auto"/>
        <w:jc w:val="both"/>
        <w:rPr>
          <w:rFonts w:ascii="Georgia" w:hAnsi="Georgia"/>
          <w:color w:val="445555"/>
          <w:sz w:val="21"/>
          <w:szCs w:val="21"/>
          <w:shd w:val="clear" w:color="auto" w:fill="FFFFFF"/>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El instituto no cuenta con gastos de investigación y desarrollo.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A00BBF" w:rsidRPr="000B7810" w:rsidRDefault="00A00BBF"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A00BBF" w:rsidRPr="000B7810" w:rsidRDefault="00A00BBF"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 xml:space="preserve">No </w:t>
      </w:r>
      <w:r w:rsidR="009E7ABE">
        <w:rPr>
          <w:rFonts w:ascii="Times New Roman" w:hAnsi="Times New Roman"/>
          <w:sz w:val="24"/>
          <w:szCs w:val="24"/>
        </w:rPr>
        <w:t>aplica.</w:t>
      </w:r>
    </w:p>
    <w:p w:rsidR="009916D4" w:rsidRDefault="009916D4"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rsidR="009E7ABE" w:rsidRPr="000B7810" w:rsidRDefault="009E7ABE"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rsidR="009E7ABE" w:rsidRDefault="009E7ABE"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rsidR="009916D4" w:rsidRPr="000B7810" w:rsidRDefault="009916D4" w:rsidP="009916D4">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Los ingresos que tiene el Instituto es mediante subsidio municipal por lo tanto para gozar de este subsidio se elabora la solicitud de pago la cual se entrega en el área de contabilidad y presupuesto de presidencia y que esta área haga el deposito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lastRenderedPageBreak/>
        <w:t>Los días a trabajar son de lunes a viernes, sin embargo cuando exista necesidad de trabajar fines de semana, se hará bajo consentimiento y autorización del director del instituto y sin pago extra al trabajador.</w:t>
      </w:r>
    </w:p>
    <w:p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En cuanto a medidas de desempeño de las diferentes coordinaciones que conforman el instituto se elaboran reportes de actividades de cada área, mismos que son presentados al director del instituto para su conocimiento y seguimiento de las mismas.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t xml:space="preserve">-Coordinación de Cultura Urbana abordando platicas y talleres como lo son: </w:t>
      </w:r>
      <w:r w:rsidR="00A0292B" w:rsidRPr="00A0292B">
        <w:rPr>
          <w:rFonts w:eastAsia="Calibri"/>
          <w:lang w:eastAsia="en-US"/>
        </w:rPr>
        <w:t>graffiti encausemos nuestro arte, graffiti mejoramiento de la imagen urbana, graffiti rescatando los espacios públicos, atención al Break-Dance, atención a los jóvenes raperos, atención a los jóvenes practicantes del BMX, atención a los jóvenes practicantes del Roller, atención a los jóvenes practicantes de Skateboarding, atención a los jóvenes emprendedores de arte urbano.</w:t>
      </w:r>
    </w:p>
    <w:p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rsidR="007D1E76" w:rsidRPr="000B7810" w:rsidRDefault="007D1E76" w:rsidP="007D1E76">
      <w:pPr>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p>
    <w:p w:rsidR="00681C79" w:rsidRPr="000B7810" w:rsidRDefault="00681C79">
      <w:pPr>
        <w:rPr>
          <w:rFonts w:ascii="Times New Roman" w:hAnsi="Times New Roman"/>
          <w:sz w:val="24"/>
          <w:szCs w:val="24"/>
        </w:rPr>
      </w:pPr>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0D" w:rsidRDefault="00FE100D" w:rsidP="00493CD9">
      <w:pPr>
        <w:spacing w:after="0" w:line="240" w:lineRule="auto"/>
      </w:pPr>
      <w:r>
        <w:separator/>
      </w:r>
    </w:p>
  </w:endnote>
  <w:endnote w:type="continuationSeparator" w:id="0">
    <w:p w:rsidR="00FE100D" w:rsidRDefault="00FE100D"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0D" w:rsidRDefault="00FE100D" w:rsidP="00493CD9">
      <w:pPr>
        <w:spacing w:after="0" w:line="240" w:lineRule="auto"/>
      </w:pPr>
      <w:r>
        <w:separator/>
      </w:r>
    </w:p>
  </w:footnote>
  <w:footnote w:type="continuationSeparator" w:id="0">
    <w:p w:rsidR="00FE100D" w:rsidRDefault="00FE100D" w:rsidP="00493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4E9E"/>
    <w:rsid w:val="00034182"/>
    <w:rsid w:val="000369FC"/>
    <w:rsid w:val="000B45DC"/>
    <w:rsid w:val="000B7810"/>
    <w:rsid w:val="000E32E6"/>
    <w:rsid w:val="0010254B"/>
    <w:rsid w:val="00124A50"/>
    <w:rsid w:val="0012734D"/>
    <w:rsid w:val="00131D1B"/>
    <w:rsid w:val="00161F1F"/>
    <w:rsid w:val="00171545"/>
    <w:rsid w:val="00184964"/>
    <w:rsid w:val="001B669D"/>
    <w:rsid w:val="001C2B74"/>
    <w:rsid w:val="001F70D2"/>
    <w:rsid w:val="0020770F"/>
    <w:rsid w:val="00215FB1"/>
    <w:rsid w:val="00286B9C"/>
    <w:rsid w:val="002921B4"/>
    <w:rsid w:val="002B18D0"/>
    <w:rsid w:val="00327F29"/>
    <w:rsid w:val="00375115"/>
    <w:rsid w:val="003A176F"/>
    <w:rsid w:val="00400024"/>
    <w:rsid w:val="00405684"/>
    <w:rsid w:val="00462D7F"/>
    <w:rsid w:val="00463727"/>
    <w:rsid w:val="00493CD9"/>
    <w:rsid w:val="004E3595"/>
    <w:rsid w:val="00513365"/>
    <w:rsid w:val="00523731"/>
    <w:rsid w:val="00526833"/>
    <w:rsid w:val="005708FB"/>
    <w:rsid w:val="00587490"/>
    <w:rsid w:val="005B3621"/>
    <w:rsid w:val="005D22BF"/>
    <w:rsid w:val="005F496F"/>
    <w:rsid w:val="00616C3E"/>
    <w:rsid w:val="00651532"/>
    <w:rsid w:val="00653E0E"/>
    <w:rsid w:val="00655AE5"/>
    <w:rsid w:val="00681908"/>
    <w:rsid w:val="00681C79"/>
    <w:rsid w:val="006E054F"/>
    <w:rsid w:val="006F139E"/>
    <w:rsid w:val="00740BC3"/>
    <w:rsid w:val="007D1E76"/>
    <w:rsid w:val="008228C8"/>
    <w:rsid w:val="00855704"/>
    <w:rsid w:val="0086009B"/>
    <w:rsid w:val="00861957"/>
    <w:rsid w:val="008B2D08"/>
    <w:rsid w:val="008E076C"/>
    <w:rsid w:val="008E43CA"/>
    <w:rsid w:val="00921210"/>
    <w:rsid w:val="0094512A"/>
    <w:rsid w:val="00970008"/>
    <w:rsid w:val="009916D4"/>
    <w:rsid w:val="009A0557"/>
    <w:rsid w:val="009D0EB1"/>
    <w:rsid w:val="009E7ABE"/>
    <w:rsid w:val="00A00BBF"/>
    <w:rsid w:val="00A0292B"/>
    <w:rsid w:val="00A72D2D"/>
    <w:rsid w:val="00A91C3C"/>
    <w:rsid w:val="00AB6075"/>
    <w:rsid w:val="00AD7F96"/>
    <w:rsid w:val="00B0423F"/>
    <w:rsid w:val="00B15DBC"/>
    <w:rsid w:val="00B44144"/>
    <w:rsid w:val="00BF760C"/>
    <w:rsid w:val="00C40C48"/>
    <w:rsid w:val="00C52C52"/>
    <w:rsid w:val="00C5789E"/>
    <w:rsid w:val="00C96F90"/>
    <w:rsid w:val="00CE5D58"/>
    <w:rsid w:val="00D17504"/>
    <w:rsid w:val="00D31AF5"/>
    <w:rsid w:val="00D33F04"/>
    <w:rsid w:val="00D5760F"/>
    <w:rsid w:val="00D77DB5"/>
    <w:rsid w:val="00DC7FAB"/>
    <w:rsid w:val="00DD466A"/>
    <w:rsid w:val="00DE681C"/>
    <w:rsid w:val="00DE6F16"/>
    <w:rsid w:val="00E22FCA"/>
    <w:rsid w:val="00E63B19"/>
    <w:rsid w:val="00EB2C62"/>
    <w:rsid w:val="00ED0A28"/>
    <w:rsid w:val="00EF0134"/>
    <w:rsid w:val="00F510DA"/>
    <w:rsid w:val="00F617E6"/>
    <w:rsid w:val="00F63990"/>
    <w:rsid w:val="00F80143"/>
    <w:rsid w:val="00FB2E15"/>
    <w:rsid w:val="00FE10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8CCC626-0519-4ABA-B843-281A2533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Luis%20Montoya\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3748</Words>
  <Characters>20617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24317</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Luis Montoya</cp:lastModifiedBy>
  <cp:revision>2</cp:revision>
  <cp:lastPrinted>2014-02-10T17:55:00Z</cp:lastPrinted>
  <dcterms:created xsi:type="dcterms:W3CDTF">2018-04-24T19:50:00Z</dcterms:created>
  <dcterms:modified xsi:type="dcterms:W3CDTF">2018-04-24T19:50:00Z</dcterms:modified>
</cp:coreProperties>
</file>